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944" w:rsidRPr="00675F08" w:rsidRDefault="00112944" w:rsidP="00675F08">
      <w:pPr>
        <w:jc w:val="center"/>
        <w:rPr>
          <w:b/>
          <w:sz w:val="28"/>
        </w:rPr>
      </w:pPr>
      <w:r w:rsidRPr="00112944">
        <w:rPr>
          <w:b/>
          <w:sz w:val="28"/>
        </w:rPr>
        <w:t xml:space="preserve">Algebra 2              </w:t>
      </w:r>
      <w:r w:rsidR="006F4C5E">
        <w:rPr>
          <w:b/>
          <w:sz w:val="28"/>
        </w:rPr>
        <w:t>Common Benchmark Assessment #1</w:t>
      </w:r>
    </w:p>
    <w:p w:rsidR="00112944" w:rsidRDefault="00112944">
      <w:r>
        <w:t>Name:  ____________________________________________________     Date:  ___________________</w:t>
      </w:r>
    </w:p>
    <w:p w:rsidR="00B63831" w:rsidRPr="006A129E" w:rsidRDefault="00B63831" w:rsidP="00C01E91">
      <w:pPr>
        <w:pStyle w:val="ListParagraph"/>
        <w:keepLines/>
        <w:numPr>
          <w:ilvl w:val="0"/>
          <w:numId w:val="1"/>
        </w:numPr>
        <w:tabs>
          <w:tab w:val="right" w:pos="-180"/>
          <w:tab w:val="left" w:pos="0"/>
        </w:tabs>
        <w:suppressAutoHyphens/>
        <w:autoSpaceDE w:val="0"/>
        <w:autoSpaceDN w:val="0"/>
        <w:adjustRightInd w:val="0"/>
        <w:rPr>
          <w:color w:val="000000"/>
        </w:rPr>
      </w:pPr>
      <w:r w:rsidRPr="00B63831">
        <w:rPr>
          <w:color w:val="000000"/>
        </w:rPr>
        <w:t>Graph the given relation or equation and find the domain and range. Then determine whether the relation or equation is a function.</w:t>
      </w:r>
      <w:r w:rsidR="006A129E">
        <w:rPr>
          <w:color w:val="000000"/>
        </w:rPr>
        <w:t xml:space="preserve">         </w:t>
      </w:r>
      <w:r w:rsidRPr="006A129E">
        <w:rPr>
          <w:color w:val="000000"/>
        </w:rPr>
        <w:t>(3.2, 5.2), (–1.8, 5.2), (–4.8, 3.2), (–4.8, –2.8)</w:t>
      </w:r>
    </w:p>
    <w:tbl>
      <w:tblPr>
        <w:tblW w:w="0" w:type="auto"/>
        <w:tblCellMar>
          <w:left w:w="45" w:type="dxa"/>
          <w:right w:w="45" w:type="dxa"/>
        </w:tblCellMar>
        <w:tblLook w:val="0000" w:firstRow="0" w:lastRow="0" w:firstColumn="0" w:lastColumn="0" w:noHBand="0" w:noVBand="0"/>
      </w:tblPr>
      <w:tblGrid>
        <w:gridCol w:w="376"/>
        <w:gridCol w:w="3870"/>
        <w:gridCol w:w="376"/>
        <w:gridCol w:w="3870"/>
      </w:tblGrid>
      <w:tr w:rsidR="00B63831" w:rsidTr="00F31B52">
        <w:tc>
          <w:tcPr>
            <w:tcW w:w="376" w:type="dxa"/>
            <w:tcBorders>
              <w:top w:val="nil"/>
              <w:left w:val="nil"/>
              <w:bottom w:val="nil"/>
              <w:right w:val="nil"/>
            </w:tcBorders>
          </w:tcPr>
          <w:p w:rsidR="00B63831" w:rsidRDefault="00B63831" w:rsidP="00F31B52">
            <w:pPr>
              <w:keepLines/>
              <w:suppressAutoHyphens/>
              <w:autoSpaceDE w:val="0"/>
              <w:autoSpaceDN w:val="0"/>
              <w:adjustRightInd w:val="0"/>
              <w:rPr>
                <w:color w:val="000000"/>
              </w:rPr>
            </w:pPr>
            <w:r>
              <w:rPr>
                <w:b/>
                <w:bCs/>
                <w:color w:val="000000"/>
              </w:rPr>
              <w:t>A.</w:t>
            </w:r>
          </w:p>
        </w:tc>
        <w:tc>
          <w:tcPr>
            <w:tcW w:w="3870" w:type="dxa"/>
            <w:tcBorders>
              <w:top w:val="nil"/>
              <w:left w:val="nil"/>
              <w:bottom w:val="nil"/>
              <w:right w:val="nil"/>
            </w:tcBorders>
          </w:tcPr>
          <w:p w:rsidR="00B63831" w:rsidRDefault="00B63831" w:rsidP="006A129E">
            <w:pPr>
              <w:keepLines/>
              <w:suppressAutoHyphens/>
              <w:autoSpaceDE w:val="0"/>
              <w:autoSpaceDN w:val="0"/>
              <w:adjustRightInd w:val="0"/>
              <w:rPr>
                <w:color w:val="000000"/>
              </w:rPr>
            </w:pPr>
            <w:r>
              <w:rPr>
                <w:noProof/>
                <w:color w:val="000000"/>
                <w:position w:val="-400"/>
              </w:rPr>
              <w:drawing>
                <wp:inline distT="0" distB="0" distL="0" distR="0" wp14:anchorId="03505BA4" wp14:editId="3CD85FCC">
                  <wp:extent cx="2090687" cy="2252547"/>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2827" cy="2254852"/>
                          </a:xfrm>
                          <a:prstGeom prst="rect">
                            <a:avLst/>
                          </a:prstGeom>
                          <a:noFill/>
                          <a:ln>
                            <a:noFill/>
                          </a:ln>
                        </pic:spPr>
                      </pic:pic>
                    </a:graphicData>
                  </a:graphic>
                </wp:inline>
              </w:drawing>
            </w:r>
            <w:r>
              <w:rPr>
                <w:color w:val="000000"/>
              </w:rPr>
              <w:t>Domain: {–4.8, –1.8, 3.2}</w:t>
            </w:r>
          </w:p>
          <w:p w:rsidR="00B63831" w:rsidRDefault="00B63831" w:rsidP="006A129E">
            <w:pPr>
              <w:keepLines/>
              <w:suppressAutoHyphens/>
              <w:autoSpaceDE w:val="0"/>
              <w:autoSpaceDN w:val="0"/>
              <w:adjustRightInd w:val="0"/>
              <w:spacing w:line="240" w:lineRule="auto"/>
              <w:rPr>
                <w:color w:val="000000"/>
              </w:rPr>
            </w:pPr>
            <w:r>
              <w:rPr>
                <w:color w:val="000000"/>
              </w:rPr>
              <w:t>Range: {–2.8, 3.2, 5.2}</w:t>
            </w:r>
          </w:p>
          <w:p w:rsidR="00B63831" w:rsidRDefault="00B63831" w:rsidP="006A129E">
            <w:pPr>
              <w:keepLines/>
              <w:suppressAutoHyphens/>
              <w:autoSpaceDE w:val="0"/>
              <w:autoSpaceDN w:val="0"/>
              <w:adjustRightInd w:val="0"/>
              <w:spacing w:line="240" w:lineRule="auto"/>
              <w:rPr>
                <w:color w:val="000000"/>
              </w:rPr>
            </w:pPr>
            <w:r>
              <w:rPr>
                <w:color w:val="000000"/>
              </w:rPr>
              <w:t>The equation is a function.</w:t>
            </w:r>
          </w:p>
        </w:tc>
        <w:tc>
          <w:tcPr>
            <w:tcW w:w="376" w:type="dxa"/>
            <w:tcBorders>
              <w:top w:val="nil"/>
              <w:left w:val="nil"/>
              <w:bottom w:val="nil"/>
              <w:right w:val="nil"/>
            </w:tcBorders>
          </w:tcPr>
          <w:p w:rsidR="00B63831" w:rsidRDefault="00B63831" w:rsidP="00F31B52">
            <w:pPr>
              <w:keepLines/>
              <w:suppressAutoHyphens/>
              <w:autoSpaceDE w:val="0"/>
              <w:autoSpaceDN w:val="0"/>
              <w:adjustRightInd w:val="0"/>
              <w:rPr>
                <w:color w:val="000000"/>
              </w:rPr>
            </w:pPr>
            <w:r>
              <w:rPr>
                <w:b/>
                <w:bCs/>
                <w:color w:val="000000"/>
              </w:rPr>
              <w:t>C.</w:t>
            </w:r>
          </w:p>
        </w:tc>
        <w:tc>
          <w:tcPr>
            <w:tcW w:w="3870" w:type="dxa"/>
            <w:tcBorders>
              <w:top w:val="nil"/>
              <w:left w:val="nil"/>
              <w:bottom w:val="nil"/>
              <w:right w:val="nil"/>
            </w:tcBorders>
          </w:tcPr>
          <w:p w:rsidR="00B63831" w:rsidRDefault="00B63831" w:rsidP="006A129E">
            <w:pPr>
              <w:keepLines/>
              <w:suppressAutoHyphens/>
              <w:autoSpaceDE w:val="0"/>
              <w:autoSpaceDN w:val="0"/>
              <w:adjustRightInd w:val="0"/>
              <w:rPr>
                <w:color w:val="000000"/>
              </w:rPr>
            </w:pPr>
            <w:r>
              <w:rPr>
                <w:noProof/>
                <w:color w:val="000000"/>
                <w:position w:val="-400"/>
              </w:rPr>
              <w:drawing>
                <wp:inline distT="0" distB="0" distL="0" distR="0" wp14:anchorId="53DFD7F2" wp14:editId="4D6C50A8">
                  <wp:extent cx="2029522" cy="2165688"/>
                  <wp:effectExtent l="0" t="0" r="889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1599" cy="2167905"/>
                          </a:xfrm>
                          <a:prstGeom prst="rect">
                            <a:avLst/>
                          </a:prstGeom>
                          <a:noFill/>
                          <a:ln>
                            <a:noFill/>
                          </a:ln>
                        </pic:spPr>
                      </pic:pic>
                    </a:graphicData>
                  </a:graphic>
                </wp:inline>
              </w:drawing>
            </w:r>
            <w:r>
              <w:rPr>
                <w:color w:val="000000"/>
              </w:rPr>
              <w:t>Domain: {–4.8, 5.2, 3.2}</w:t>
            </w:r>
          </w:p>
          <w:p w:rsidR="00B63831" w:rsidRDefault="00B63831" w:rsidP="006A129E">
            <w:pPr>
              <w:keepLines/>
              <w:suppressAutoHyphens/>
              <w:autoSpaceDE w:val="0"/>
              <w:autoSpaceDN w:val="0"/>
              <w:adjustRightInd w:val="0"/>
              <w:spacing w:line="240" w:lineRule="auto"/>
              <w:rPr>
                <w:color w:val="000000"/>
              </w:rPr>
            </w:pPr>
            <w:r>
              <w:rPr>
                <w:color w:val="000000"/>
              </w:rPr>
              <w:t>Range: {–2.8, 3.2, –1.8}</w:t>
            </w:r>
          </w:p>
          <w:p w:rsidR="00B63831" w:rsidRDefault="00B63831" w:rsidP="006A129E">
            <w:pPr>
              <w:keepLines/>
              <w:suppressAutoHyphens/>
              <w:autoSpaceDE w:val="0"/>
              <w:autoSpaceDN w:val="0"/>
              <w:adjustRightInd w:val="0"/>
              <w:spacing w:line="240" w:lineRule="auto"/>
              <w:rPr>
                <w:color w:val="000000"/>
              </w:rPr>
            </w:pPr>
            <w:r>
              <w:rPr>
                <w:color w:val="000000"/>
              </w:rPr>
              <w:t>The equation is not a function.</w:t>
            </w:r>
          </w:p>
        </w:tc>
      </w:tr>
      <w:tr w:rsidR="00B63831" w:rsidTr="00F31B52">
        <w:tc>
          <w:tcPr>
            <w:tcW w:w="376" w:type="dxa"/>
            <w:tcBorders>
              <w:top w:val="nil"/>
              <w:left w:val="nil"/>
              <w:bottom w:val="nil"/>
              <w:right w:val="nil"/>
            </w:tcBorders>
          </w:tcPr>
          <w:p w:rsidR="00B63831" w:rsidRDefault="00B63831" w:rsidP="00F31B52">
            <w:pPr>
              <w:keepLines/>
              <w:suppressAutoHyphens/>
              <w:autoSpaceDE w:val="0"/>
              <w:autoSpaceDN w:val="0"/>
              <w:adjustRightInd w:val="0"/>
              <w:rPr>
                <w:color w:val="000000"/>
              </w:rPr>
            </w:pPr>
            <w:r>
              <w:rPr>
                <w:b/>
                <w:bCs/>
                <w:color w:val="000000"/>
              </w:rPr>
              <w:t>B.</w:t>
            </w:r>
          </w:p>
        </w:tc>
        <w:tc>
          <w:tcPr>
            <w:tcW w:w="3870" w:type="dxa"/>
            <w:tcBorders>
              <w:top w:val="nil"/>
              <w:left w:val="nil"/>
              <w:bottom w:val="nil"/>
              <w:right w:val="nil"/>
            </w:tcBorders>
          </w:tcPr>
          <w:p w:rsidR="00B63831" w:rsidRDefault="00B63831" w:rsidP="006A129E">
            <w:pPr>
              <w:keepLines/>
              <w:suppressAutoHyphens/>
              <w:autoSpaceDE w:val="0"/>
              <w:autoSpaceDN w:val="0"/>
              <w:adjustRightInd w:val="0"/>
              <w:rPr>
                <w:color w:val="000000"/>
              </w:rPr>
            </w:pPr>
            <w:r>
              <w:rPr>
                <w:noProof/>
                <w:color w:val="000000"/>
                <w:position w:val="-394"/>
              </w:rPr>
              <w:drawing>
                <wp:inline distT="0" distB="0" distL="0" distR="0" wp14:anchorId="4F5F0C88" wp14:editId="0C708C89">
                  <wp:extent cx="1975359" cy="209643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109" cy="2102533"/>
                          </a:xfrm>
                          <a:prstGeom prst="rect">
                            <a:avLst/>
                          </a:prstGeom>
                          <a:noFill/>
                          <a:ln>
                            <a:noFill/>
                          </a:ln>
                        </pic:spPr>
                      </pic:pic>
                    </a:graphicData>
                  </a:graphic>
                </wp:inline>
              </w:drawing>
            </w:r>
            <w:r>
              <w:rPr>
                <w:color w:val="000000"/>
              </w:rPr>
              <w:t>Domain: {–2.8, 3.2, 5.2}</w:t>
            </w:r>
          </w:p>
          <w:p w:rsidR="00B63831" w:rsidRDefault="00B63831" w:rsidP="006A129E">
            <w:pPr>
              <w:keepLines/>
              <w:suppressAutoHyphens/>
              <w:autoSpaceDE w:val="0"/>
              <w:autoSpaceDN w:val="0"/>
              <w:adjustRightInd w:val="0"/>
              <w:spacing w:line="240" w:lineRule="auto"/>
              <w:rPr>
                <w:color w:val="000000"/>
              </w:rPr>
            </w:pPr>
            <w:r>
              <w:rPr>
                <w:color w:val="000000"/>
              </w:rPr>
              <w:t>Range: {–4.8, –1.8, 3.2}</w:t>
            </w:r>
          </w:p>
          <w:p w:rsidR="00B63831" w:rsidRDefault="00B63831" w:rsidP="006A129E">
            <w:pPr>
              <w:keepLines/>
              <w:suppressAutoHyphens/>
              <w:autoSpaceDE w:val="0"/>
              <w:autoSpaceDN w:val="0"/>
              <w:adjustRightInd w:val="0"/>
              <w:spacing w:line="240" w:lineRule="auto"/>
              <w:rPr>
                <w:color w:val="000000"/>
              </w:rPr>
            </w:pPr>
            <w:r>
              <w:rPr>
                <w:color w:val="000000"/>
              </w:rPr>
              <w:t>The equation is a function.</w:t>
            </w:r>
          </w:p>
        </w:tc>
        <w:tc>
          <w:tcPr>
            <w:tcW w:w="376" w:type="dxa"/>
            <w:tcBorders>
              <w:top w:val="nil"/>
              <w:left w:val="nil"/>
              <w:bottom w:val="nil"/>
              <w:right w:val="nil"/>
            </w:tcBorders>
          </w:tcPr>
          <w:p w:rsidR="00B63831" w:rsidRDefault="00B63831" w:rsidP="00F31B52">
            <w:pPr>
              <w:keepLines/>
              <w:suppressAutoHyphens/>
              <w:autoSpaceDE w:val="0"/>
              <w:autoSpaceDN w:val="0"/>
              <w:adjustRightInd w:val="0"/>
              <w:rPr>
                <w:color w:val="000000"/>
              </w:rPr>
            </w:pPr>
            <w:r>
              <w:rPr>
                <w:b/>
                <w:bCs/>
                <w:color w:val="000000"/>
              </w:rPr>
              <w:t>D.</w:t>
            </w:r>
          </w:p>
        </w:tc>
        <w:tc>
          <w:tcPr>
            <w:tcW w:w="3870" w:type="dxa"/>
            <w:tcBorders>
              <w:top w:val="nil"/>
              <w:left w:val="nil"/>
              <w:bottom w:val="nil"/>
              <w:right w:val="nil"/>
            </w:tcBorders>
          </w:tcPr>
          <w:p w:rsidR="00B63831" w:rsidRDefault="00B63831" w:rsidP="006A129E">
            <w:pPr>
              <w:keepLines/>
              <w:suppressAutoHyphens/>
              <w:autoSpaceDE w:val="0"/>
              <w:autoSpaceDN w:val="0"/>
              <w:adjustRightInd w:val="0"/>
              <w:rPr>
                <w:color w:val="000000"/>
              </w:rPr>
            </w:pPr>
            <w:r>
              <w:rPr>
                <w:noProof/>
                <w:color w:val="000000"/>
                <w:position w:val="-397"/>
              </w:rPr>
              <w:drawing>
                <wp:inline distT="0" distB="0" distL="0" distR="0" wp14:anchorId="54CC100D" wp14:editId="3390A9FA">
                  <wp:extent cx="2019550" cy="2163337"/>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1188" cy="2165092"/>
                          </a:xfrm>
                          <a:prstGeom prst="rect">
                            <a:avLst/>
                          </a:prstGeom>
                          <a:noFill/>
                          <a:ln>
                            <a:noFill/>
                          </a:ln>
                        </pic:spPr>
                      </pic:pic>
                    </a:graphicData>
                  </a:graphic>
                </wp:inline>
              </w:drawing>
            </w:r>
            <w:r>
              <w:rPr>
                <w:color w:val="000000"/>
              </w:rPr>
              <w:t>Domain: {–4.8, –1.8, 3.2}</w:t>
            </w:r>
          </w:p>
          <w:p w:rsidR="00B63831" w:rsidRDefault="00B63831" w:rsidP="006A129E">
            <w:pPr>
              <w:keepLines/>
              <w:suppressAutoHyphens/>
              <w:autoSpaceDE w:val="0"/>
              <w:autoSpaceDN w:val="0"/>
              <w:adjustRightInd w:val="0"/>
              <w:spacing w:line="240" w:lineRule="auto"/>
              <w:rPr>
                <w:color w:val="000000"/>
              </w:rPr>
            </w:pPr>
            <w:r>
              <w:rPr>
                <w:color w:val="000000"/>
              </w:rPr>
              <w:t>Range: {–2.8, 3.2, 5.2}</w:t>
            </w:r>
          </w:p>
          <w:p w:rsidR="00B63831" w:rsidRDefault="00B63831" w:rsidP="006A129E">
            <w:pPr>
              <w:keepLines/>
              <w:suppressAutoHyphens/>
              <w:autoSpaceDE w:val="0"/>
              <w:autoSpaceDN w:val="0"/>
              <w:adjustRightInd w:val="0"/>
              <w:spacing w:line="240" w:lineRule="auto"/>
              <w:rPr>
                <w:color w:val="000000"/>
              </w:rPr>
            </w:pPr>
            <w:r>
              <w:rPr>
                <w:color w:val="000000"/>
              </w:rPr>
              <w:t>The equation is not a function.</w:t>
            </w:r>
          </w:p>
        </w:tc>
      </w:tr>
    </w:tbl>
    <w:p w:rsidR="00420A7E" w:rsidRPr="003F1D19" w:rsidRDefault="00420A7E" w:rsidP="00C01E91">
      <w:pPr>
        <w:pStyle w:val="ListParagraph"/>
        <w:numPr>
          <w:ilvl w:val="0"/>
          <w:numId w:val="1"/>
        </w:numPr>
      </w:pPr>
      <w:r>
        <w:lastRenderedPageBreak/>
        <w:t xml:space="preserve">Graph the </w:t>
      </w:r>
      <w:proofErr w:type="gramStart"/>
      <w:r>
        <w:t xml:space="preserve">function </w:t>
      </w:r>
      <w:proofErr w:type="gramEnd"/>
      <m:oMath>
        <m:r>
          <w:rPr>
            <w:rFonts w:ascii="Cambria Math" w:hAnsi="Cambria Math"/>
          </w:rPr>
          <m:t>y=</m:t>
        </m:r>
        <m:d>
          <m:dPr>
            <m:begChr m:val="|"/>
            <m:endChr m:val="|"/>
            <m:ctrlPr>
              <w:rPr>
                <w:rFonts w:ascii="Cambria Math" w:hAnsi="Cambria Math"/>
                <w:i/>
              </w:rPr>
            </m:ctrlPr>
          </m:dPr>
          <m:e>
            <m:r>
              <w:rPr>
                <w:rFonts w:ascii="Cambria Math" w:hAnsi="Cambria Math"/>
              </w:rPr>
              <m:t>x+2</m:t>
            </m:r>
          </m:e>
        </m:d>
        <m:r>
          <w:rPr>
            <w:rFonts w:ascii="Cambria Math" w:hAnsi="Cambria Math"/>
          </w:rPr>
          <m:t>-3</m:t>
        </m:r>
      </m:oMath>
      <w:r w:rsidRPr="00420A7E">
        <w:rPr>
          <w:rFonts w:eastAsiaTheme="minorEastAsia"/>
        </w:rPr>
        <w:t>.  Identify its domain and range.</w:t>
      </w:r>
    </w:p>
    <w:tbl>
      <w:tblPr>
        <w:tblStyle w:val="TableGrid"/>
        <w:tblW w:w="0" w:type="auto"/>
        <w:tblInd w:w="721" w:type="dxa"/>
        <w:tblLook w:val="04A0" w:firstRow="1" w:lastRow="0" w:firstColumn="1" w:lastColumn="0" w:noHBand="0" w:noVBand="1"/>
      </w:tblPr>
      <w:tblGrid>
        <w:gridCol w:w="236"/>
        <w:gridCol w:w="321"/>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bl>
    <w:p w:rsidR="00420A7E" w:rsidRDefault="00420A7E" w:rsidP="00420A7E"/>
    <w:p w:rsidR="00420A7E" w:rsidRDefault="00420A7E" w:rsidP="00420A7E"/>
    <w:p w:rsidR="00420A7E" w:rsidRDefault="00420A7E" w:rsidP="00420A7E"/>
    <w:p w:rsidR="00420A7E" w:rsidRPr="003F1D19" w:rsidRDefault="00420A7E" w:rsidP="00C01E91">
      <w:pPr>
        <w:pStyle w:val="ListParagraph"/>
        <w:numPr>
          <w:ilvl w:val="0"/>
          <w:numId w:val="1"/>
        </w:numPr>
      </w:pPr>
      <w:r>
        <w:t xml:space="preserve"> Graph the function  </w:t>
      </w:r>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x=2</m:t>
        </m:r>
      </m:oMath>
      <w:r>
        <w:t xml:space="preserve"> .  Identify its domain and range.</w:t>
      </w:r>
    </w:p>
    <w:tbl>
      <w:tblPr>
        <w:tblStyle w:val="TableGrid"/>
        <w:tblW w:w="0" w:type="auto"/>
        <w:tblInd w:w="721" w:type="dxa"/>
        <w:tblLook w:val="04A0" w:firstRow="1" w:lastRow="0" w:firstColumn="1" w:lastColumn="0" w:noHBand="0" w:noVBand="1"/>
      </w:tblPr>
      <w:tblGrid>
        <w:gridCol w:w="236"/>
        <w:gridCol w:w="321"/>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bl>
    <w:p w:rsidR="00420A7E" w:rsidRDefault="00420A7E" w:rsidP="00420A7E"/>
    <w:p w:rsidR="006A129E" w:rsidRDefault="006A129E" w:rsidP="00420A7E"/>
    <w:p w:rsidR="006A129E" w:rsidRDefault="006A129E" w:rsidP="00420A7E"/>
    <w:p w:rsidR="00420A7E" w:rsidRPr="003F1D19" w:rsidRDefault="00420A7E" w:rsidP="00C01E91">
      <w:pPr>
        <w:pStyle w:val="ListParagraph"/>
        <w:numPr>
          <w:ilvl w:val="0"/>
          <w:numId w:val="1"/>
        </w:numPr>
      </w:pPr>
      <w:r>
        <w:lastRenderedPageBreak/>
        <w:t xml:space="preserve"> Graph the </w:t>
      </w:r>
      <w:proofErr w:type="gramStart"/>
      <w:r>
        <w:t xml:space="preserve">function  </w:t>
      </w:r>
      <w:proofErr w:type="gramEnd"/>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oMath>
      <w:r>
        <w:t>.  Identify its domain and range.</w:t>
      </w:r>
    </w:p>
    <w:tbl>
      <w:tblPr>
        <w:tblStyle w:val="TableGrid"/>
        <w:tblW w:w="0" w:type="auto"/>
        <w:tblInd w:w="721" w:type="dxa"/>
        <w:tblLook w:val="04A0" w:firstRow="1" w:lastRow="0" w:firstColumn="1" w:lastColumn="0" w:noHBand="0" w:noVBand="1"/>
      </w:tblPr>
      <w:tblGrid>
        <w:gridCol w:w="236"/>
        <w:gridCol w:w="321"/>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r w:rsidR="00420A7E" w:rsidTr="00F31B52">
        <w:tc>
          <w:tcPr>
            <w:tcW w:w="236" w:type="dxa"/>
          </w:tcPr>
          <w:p w:rsidR="00420A7E" w:rsidRDefault="00420A7E" w:rsidP="00F31B52"/>
        </w:tc>
        <w:tc>
          <w:tcPr>
            <w:tcW w:w="321"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c>
          <w:tcPr>
            <w:tcW w:w="270" w:type="dxa"/>
          </w:tcPr>
          <w:p w:rsidR="00420A7E" w:rsidRDefault="00420A7E" w:rsidP="00F31B52"/>
        </w:tc>
      </w:tr>
    </w:tbl>
    <w:p w:rsidR="00420A7E" w:rsidRDefault="00420A7E" w:rsidP="00420A7E"/>
    <w:p w:rsidR="00420A7E" w:rsidRDefault="00420A7E" w:rsidP="00420A7E"/>
    <w:p w:rsidR="00863BEE" w:rsidRDefault="00863BEE" w:rsidP="00863BEE"/>
    <w:p w:rsidR="00863BEE" w:rsidRDefault="00863BEE" w:rsidP="00863BEE"/>
    <w:p w:rsidR="00863BEE" w:rsidRPr="003F1D19" w:rsidRDefault="00863BEE" w:rsidP="00C01E91">
      <w:pPr>
        <w:pStyle w:val="ListParagraph"/>
        <w:numPr>
          <w:ilvl w:val="0"/>
          <w:numId w:val="1"/>
        </w:numPr>
      </w:pPr>
      <w:r>
        <w:t xml:space="preserve"> Graph the </w:t>
      </w:r>
      <w:proofErr w:type="gramStart"/>
      <w:r>
        <w:t xml:space="preserve">function  </w:t>
      </w:r>
      <w:proofErr w:type="gramEnd"/>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ml:space="preserve">= </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-2x+3       where x ≤0</m:t>
                </m:r>
              </m:e>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             where x&gt;0</m:t>
                </m:r>
              </m:e>
            </m:eqArr>
          </m:e>
        </m:d>
      </m:oMath>
      <w:r>
        <w:t>.</w:t>
      </w:r>
      <w:r w:rsidR="00420A7E">
        <w:t xml:space="preserve">      Identify its domain and range.</w:t>
      </w:r>
    </w:p>
    <w:tbl>
      <w:tblPr>
        <w:tblStyle w:val="TableGrid"/>
        <w:tblW w:w="0" w:type="auto"/>
        <w:tblInd w:w="721" w:type="dxa"/>
        <w:tblLook w:val="04A0" w:firstRow="1" w:lastRow="0" w:firstColumn="1" w:lastColumn="0" w:noHBand="0" w:noVBand="1"/>
      </w:tblPr>
      <w:tblGrid>
        <w:gridCol w:w="236"/>
        <w:gridCol w:w="321"/>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r w:rsidR="00863BEE" w:rsidTr="00F31B52">
        <w:tc>
          <w:tcPr>
            <w:tcW w:w="236" w:type="dxa"/>
          </w:tcPr>
          <w:p w:rsidR="00863BEE" w:rsidRDefault="00863BEE" w:rsidP="00F31B52"/>
        </w:tc>
        <w:tc>
          <w:tcPr>
            <w:tcW w:w="321"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c>
          <w:tcPr>
            <w:tcW w:w="270" w:type="dxa"/>
          </w:tcPr>
          <w:p w:rsidR="00863BEE" w:rsidRDefault="00863BEE" w:rsidP="00F31B52"/>
        </w:tc>
      </w:tr>
    </w:tbl>
    <w:p w:rsidR="00863BEE" w:rsidRDefault="00863BEE" w:rsidP="00863BEE"/>
    <w:p w:rsidR="006A129E" w:rsidRDefault="006A129E" w:rsidP="00863BEE"/>
    <w:p w:rsidR="005A1418" w:rsidRDefault="005A1418" w:rsidP="00C01E91">
      <w:pPr>
        <w:pStyle w:val="ListParagraph"/>
        <w:numPr>
          <w:ilvl w:val="0"/>
          <w:numId w:val="1"/>
        </w:numPr>
        <w:rPr>
          <w:rFonts w:eastAsiaTheme="minorEastAsia"/>
        </w:rPr>
      </w:pPr>
      <w:r>
        <w:rPr>
          <w:rFonts w:eastAsiaTheme="minorEastAsia"/>
        </w:rPr>
        <w:lastRenderedPageBreak/>
        <w:t>Identify the type of function represented by the graph.</w:t>
      </w:r>
    </w:p>
    <w:p w:rsidR="005A1418" w:rsidRDefault="005A1418" w:rsidP="005A1418">
      <w:pPr>
        <w:jc w:val="center"/>
        <w:rPr>
          <w:rFonts w:eastAsiaTheme="minorEastAsia"/>
        </w:rPr>
      </w:pPr>
      <w:r>
        <w:rPr>
          <w:i/>
          <w:iCs/>
          <w:noProof/>
          <w:color w:val="000000"/>
          <w:position w:val="-439"/>
        </w:rPr>
        <w:drawing>
          <wp:inline distT="0" distB="0" distL="0" distR="0">
            <wp:extent cx="2393024" cy="2497873"/>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9527" cy="2504661"/>
                    </a:xfrm>
                    <a:prstGeom prst="rect">
                      <a:avLst/>
                    </a:prstGeom>
                    <a:noFill/>
                    <a:ln>
                      <a:noFill/>
                    </a:ln>
                  </pic:spPr>
                </pic:pic>
              </a:graphicData>
            </a:graphic>
          </wp:inline>
        </w:drawing>
      </w:r>
    </w:p>
    <w:p w:rsidR="005A1418" w:rsidRDefault="005A1418" w:rsidP="00C01E91">
      <w:pPr>
        <w:pStyle w:val="ListParagraph"/>
        <w:numPr>
          <w:ilvl w:val="0"/>
          <w:numId w:val="2"/>
        </w:numPr>
        <w:rPr>
          <w:rFonts w:eastAsiaTheme="minorEastAsia"/>
        </w:rPr>
      </w:pPr>
      <w:r>
        <w:rPr>
          <w:rFonts w:eastAsiaTheme="minorEastAsia"/>
        </w:rPr>
        <w:t xml:space="preserve"> Square root function</w:t>
      </w:r>
    </w:p>
    <w:p w:rsidR="005A1418" w:rsidRDefault="005A1418" w:rsidP="00C01E91">
      <w:pPr>
        <w:pStyle w:val="ListParagraph"/>
        <w:numPr>
          <w:ilvl w:val="0"/>
          <w:numId w:val="2"/>
        </w:numPr>
        <w:rPr>
          <w:rFonts w:eastAsiaTheme="minorEastAsia"/>
        </w:rPr>
      </w:pPr>
      <w:r>
        <w:rPr>
          <w:rFonts w:eastAsiaTheme="minorEastAsia"/>
        </w:rPr>
        <w:t>Rational function</w:t>
      </w:r>
    </w:p>
    <w:p w:rsidR="005A1418" w:rsidRDefault="005A1418" w:rsidP="00C01E91">
      <w:pPr>
        <w:pStyle w:val="ListParagraph"/>
        <w:numPr>
          <w:ilvl w:val="0"/>
          <w:numId w:val="2"/>
        </w:numPr>
        <w:rPr>
          <w:rFonts w:eastAsiaTheme="minorEastAsia"/>
        </w:rPr>
      </w:pPr>
      <w:r>
        <w:rPr>
          <w:rFonts w:eastAsiaTheme="minorEastAsia"/>
        </w:rPr>
        <w:t>Direct variation function</w:t>
      </w:r>
    </w:p>
    <w:p w:rsidR="005A1418" w:rsidRPr="006A129E" w:rsidRDefault="005A1418" w:rsidP="00C01E91">
      <w:pPr>
        <w:pStyle w:val="ListParagraph"/>
        <w:numPr>
          <w:ilvl w:val="0"/>
          <w:numId w:val="2"/>
        </w:numPr>
        <w:rPr>
          <w:rFonts w:eastAsiaTheme="minorEastAsia"/>
        </w:rPr>
      </w:pPr>
      <w:r>
        <w:rPr>
          <w:rFonts w:eastAsiaTheme="minorEastAsia"/>
        </w:rPr>
        <w:t>Inverse variation function</w:t>
      </w:r>
    </w:p>
    <w:p w:rsidR="005A1418" w:rsidRDefault="005A1418" w:rsidP="00C01E91">
      <w:pPr>
        <w:pStyle w:val="ListParagraph"/>
        <w:numPr>
          <w:ilvl w:val="0"/>
          <w:numId w:val="1"/>
        </w:numPr>
        <w:rPr>
          <w:rFonts w:eastAsiaTheme="minorEastAsia"/>
        </w:rPr>
      </w:pPr>
      <w:r>
        <w:rPr>
          <w:rFonts w:eastAsiaTheme="minorEastAsia"/>
        </w:rPr>
        <w:t>Identify the type of function represented by the graph.</w:t>
      </w:r>
    </w:p>
    <w:p w:rsidR="005A1418" w:rsidRDefault="005A1418" w:rsidP="005A1418">
      <w:pPr>
        <w:jc w:val="center"/>
        <w:rPr>
          <w:rFonts w:eastAsiaTheme="minorEastAsia"/>
        </w:rPr>
      </w:pPr>
      <w:r>
        <w:rPr>
          <w:i/>
          <w:iCs/>
          <w:noProof/>
          <w:color w:val="000000"/>
          <w:position w:val="-442"/>
        </w:rPr>
        <w:drawing>
          <wp:inline distT="0" distB="0" distL="0" distR="0">
            <wp:extent cx="2475571" cy="263843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2298" cy="2645608"/>
                    </a:xfrm>
                    <a:prstGeom prst="rect">
                      <a:avLst/>
                    </a:prstGeom>
                    <a:noFill/>
                    <a:ln>
                      <a:noFill/>
                    </a:ln>
                  </pic:spPr>
                </pic:pic>
              </a:graphicData>
            </a:graphic>
          </wp:inline>
        </w:drawing>
      </w:r>
    </w:p>
    <w:p w:rsidR="005A1418" w:rsidRDefault="005A1418" w:rsidP="00C01E91">
      <w:pPr>
        <w:pStyle w:val="ListParagraph"/>
        <w:numPr>
          <w:ilvl w:val="0"/>
          <w:numId w:val="3"/>
        </w:numPr>
        <w:rPr>
          <w:rFonts w:eastAsiaTheme="minorEastAsia"/>
        </w:rPr>
      </w:pPr>
      <w:r>
        <w:rPr>
          <w:rFonts w:eastAsiaTheme="minorEastAsia"/>
        </w:rPr>
        <w:t xml:space="preserve"> Square root function</w:t>
      </w:r>
    </w:p>
    <w:p w:rsidR="005A1418" w:rsidRDefault="005A1418" w:rsidP="00C01E91">
      <w:pPr>
        <w:pStyle w:val="ListParagraph"/>
        <w:numPr>
          <w:ilvl w:val="0"/>
          <w:numId w:val="3"/>
        </w:numPr>
        <w:rPr>
          <w:rFonts w:eastAsiaTheme="minorEastAsia"/>
        </w:rPr>
      </w:pPr>
      <w:r>
        <w:rPr>
          <w:rFonts w:eastAsiaTheme="minorEastAsia"/>
        </w:rPr>
        <w:t>Quadratic function</w:t>
      </w:r>
    </w:p>
    <w:p w:rsidR="005A1418" w:rsidRDefault="005A1418" w:rsidP="00C01E91">
      <w:pPr>
        <w:pStyle w:val="ListParagraph"/>
        <w:numPr>
          <w:ilvl w:val="0"/>
          <w:numId w:val="3"/>
        </w:numPr>
        <w:rPr>
          <w:rFonts w:eastAsiaTheme="minorEastAsia"/>
        </w:rPr>
      </w:pPr>
      <w:r>
        <w:rPr>
          <w:rFonts w:eastAsiaTheme="minorEastAsia"/>
        </w:rPr>
        <w:t>Constant function</w:t>
      </w:r>
    </w:p>
    <w:p w:rsidR="005A1418" w:rsidRPr="00877188" w:rsidRDefault="005A1418" w:rsidP="00C01E91">
      <w:pPr>
        <w:pStyle w:val="ListParagraph"/>
        <w:numPr>
          <w:ilvl w:val="0"/>
          <w:numId w:val="3"/>
        </w:numPr>
        <w:rPr>
          <w:rFonts w:eastAsiaTheme="minorEastAsia"/>
        </w:rPr>
      </w:pPr>
      <w:r>
        <w:rPr>
          <w:rFonts w:eastAsiaTheme="minorEastAsia"/>
        </w:rPr>
        <w:t>Inverse variation function</w:t>
      </w:r>
    </w:p>
    <w:p w:rsidR="004778C1" w:rsidRPr="00877188" w:rsidRDefault="004778C1" w:rsidP="00C01E91">
      <w:pPr>
        <w:pStyle w:val="ListParagraph"/>
        <w:numPr>
          <w:ilvl w:val="0"/>
          <w:numId w:val="1"/>
        </w:numPr>
        <w:rPr>
          <w:rFonts w:eastAsiaTheme="minorEastAsia"/>
        </w:rPr>
      </w:pPr>
      <w:r>
        <w:rPr>
          <w:rFonts w:eastAsiaTheme="minorEastAsia"/>
        </w:rPr>
        <w:lastRenderedPageBreak/>
        <w:t xml:space="preserve">Solve the </w:t>
      </w:r>
      <w:r w:rsidR="00877188">
        <w:rPr>
          <w:rFonts w:eastAsiaTheme="minorEastAsia"/>
        </w:rPr>
        <w:t xml:space="preserve">following </w:t>
      </w:r>
      <w:r>
        <w:rPr>
          <w:rFonts w:eastAsiaTheme="minorEastAsia"/>
        </w:rPr>
        <w:t>inequality.  Describe the solution set using interval notation.  Then, graph the solution set on the number line.</w:t>
      </w:r>
      <w:r w:rsidR="00877188">
        <w:rPr>
          <w:rFonts w:eastAsiaTheme="minorEastAsia"/>
        </w:rPr>
        <w:t xml:space="preserve">                 </w:t>
      </w:r>
      <w:r w:rsidRPr="00877188">
        <w:rPr>
          <w:i/>
          <w:iCs/>
          <w:color w:val="000000"/>
        </w:rPr>
        <w:t xml:space="preserve">m </w:t>
      </w:r>
      <w:r w:rsidRPr="00877188">
        <w:rPr>
          <w:color w:val="000000"/>
        </w:rPr>
        <w:t xml:space="preserve">+ 4 </w:t>
      </w:r>
      <w:r>
        <w:rPr>
          <w:noProof/>
          <w:position w:val="-3"/>
        </w:rPr>
        <w:drawing>
          <wp:inline distT="0" distB="0" distL="0" distR="0" wp14:anchorId="3847B103" wp14:editId="315EA2EC">
            <wp:extent cx="76200" cy="144780"/>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44780"/>
                    </a:xfrm>
                    <a:prstGeom prst="rect">
                      <a:avLst/>
                    </a:prstGeom>
                    <a:noFill/>
                    <a:ln>
                      <a:noFill/>
                    </a:ln>
                  </pic:spPr>
                </pic:pic>
              </a:graphicData>
            </a:graphic>
          </wp:inline>
        </w:drawing>
      </w:r>
      <w:r w:rsidRPr="00877188">
        <w:rPr>
          <w:color w:val="000000"/>
        </w:rPr>
        <w:t xml:space="preserve"> 7</w:t>
      </w:r>
    </w:p>
    <w:tbl>
      <w:tblPr>
        <w:tblW w:w="8476" w:type="dxa"/>
        <w:tblInd w:w="1440" w:type="dxa"/>
        <w:tblCellMar>
          <w:left w:w="45" w:type="dxa"/>
          <w:right w:w="45" w:type="dxa"/>
        </w:tblCellMar>
        <w:tblLook w:val="0000" w:firstRow="0" w:lastRow="0" w:firstColumn="0" w:lastColumn="0" w:noHBand="0" w:noVBand="0"/>
      </w:tblPr>
      <w:tblGrid>
        <w:gridCol w:w="376"/>
        <w:gridCol w:w="8100"/>
      </w:tblGrid>
      <w:tr w:rsidR="004778C1" w:rsidTr="006A129E">
        <w:tc>
          <w:tcPr>
            <w:tcW w:w="376" w:type="dxa"/>
            <w:tcBorders>
              <w:top w:val="nil"/>
              <w:left w:val="nil"/>
              <w:bottom w:val="nil"/>
              <w:right w:val="nil"/>
            </w:tcBorders>
          </w:tcPr>
          <w:p w:rsidR="004778C1" w:rsidRDefault="004778C1" w:rsidP="00F31B52">
            <w:pPr>
              <w:keepLines/>
              <w:suppressAutoHyphens/>
              <w:autoSpaceDE w:val="0"/>
              <w:autoSpaceDN w:val="0"/>
              <w:adjustRightInd w:val="0"/>
              <w:rPr>
                <w:color w:val="000000"/>
              </w:rPr>
            </w:pPr>
            <w:r>
              <w:rPr>
                <w:b/>
                <w:bCs/>
                <w:color w:val="000000"/>
              </w:rPr>
              <w:t>A.</w:t>
            </w:r>
          </w:p>
        </w:tc>
        <w:tc>
          <w:tcPr>
            <w:tcW w:w="8100" w:type="dxa"/>
            <w:tcBorders>
              <w:top w:val="nil"/>
              <w:left w:val="nil"/>
              <w:bottom w:val="nil"/>
              <w:right w:val="nil"/>
            </w:tcBorders>
          </w:tcPr>
          <w:p w:rsidR="004778C1" w:rsidRDefault="004778C1" w:rsidP="00F31B52">
            <w:pPr>
              <w:keepLines/>
              <w:suppressAutoHyphens/>
              <w:autoSpaceDE w:val="0"/>
              <w:autoSpaceDN w:val="0"/>
              <w:adjustRightInd w:val="0"/>
              <w:rPr>
                <w:color w:val="000000"/>
              </w:rPr>
            </w:pPr>
            <w:r>
              <w:rPr>
                <w:color w:val="000000"/>
              </w:rPr>
              <w:t>The solution set is {3}.</w:t>
            </w:r>
          </w:p>
          <w:p w:rsidR="004778C1" w:rsidRDefault="004778C1" w:rsidP="00F31B52">
            <w:pPr>
              <w:keepLines/>
              <w:suppressAutoHyphens/>
              <w:autoSpaceDE w:val="0"/>
              <w:autoSpaceDN w:val="0"/>
              <w:adjustRightInd w:val="0"/>
              <w:rPr>
                <w:color w:val="000000"/>
              </w:rPr>
            </w:pPr>
            <w:r>
              <w:rPr>
                <w:noProof/>
                <w:color w:val="000000"/>
              </w:rPr>
              <w:drawing>
                <wp:inline distT="0" distB="0" distL="0" distR="0" wp14:anchorId="3195F6E2" wp14:editId="612CFEC9">
                  <wp:extent cx="4114800" cy="457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14800" cy="457200"/>
                          </a:xfrm>
                          <a:prstGeom prst="rect">
                            <a:avLst/>
                          </a:prstGeom>
                          <a:noFill/>
                          <a:ln>
                            <a:noFill/>
                          </a:ln>
                        </pic:spPr>
                      </pic:pic>
                    </a:graphicData>
                  </a:graphic>
                </wp:inline>
              </w:drawing>
            </w:r>
          </w:p>
        </w:tc>
      </w:tr>
      <w:tr w:rsidR="004778C1" w:rsidTr="006A129E">
        <w:tc>
          <w:tcPr>
            <w:tcW w:w="376" w:type="dxa"/>
            <w:tcBorders>
              <w:top w:val="nil"/>
              <w:left w:val="nil"/>
              <w:bottom w:val="nil"/>
              <w:right w:val="nil"/>
            </w:tcBorders>
          </w:tcPr>
          <w:p w:rsidR="004778C1" w:rsidRDefault="004778C1" w:rsidP="00F31B52">
            <w:pPr>
              <w:keepLines/>
              <w:suppressAutoHyphens/>
              <w:autoSpaceDE w:val="0"/>
              <w:autoSpaceDN w:val="0"/>
              <w:adjustRightInd w:val="0"/>
              <w:rPr>
                <w:color w:val="000000"/>
              </w:rPr>
            </w:pPr>
            <w:r>
              <w:rPr>
                <w:b/>
                <w:bCs/>
                <w:color w:val="000000"/>
              </w:rPr>
              <w:t>B.</w:t>
            </w:r>
          </w:p>
        </w:tc>
        <w:tc>
          <w:tcPr>
            <w:tcW w:w="8100" w:type="dxa"/>
            <w:tcBorders>
              <w:top w:val="nil"/>
              <w:left w:val="nil"/>
              <w:bottom w:val="nil"/>
              <w:right w:val="nil"/>
            </w:tcBorders>
          </w:tcPr>
          <w:p w:rsidR="004778C1" w:rsidRDefault="004778C1" w:rsidP="00F31B52">
            <w:pPr>
              <w:keepLines/>
              <w:suppressAutoHyphens/>
              <w:autoSpaceDE w:val="0"/>
              <w:autoSpaceDN w:val="0"/>
              <w:adjustRightInd w:val="0"/>
              <w:rPr>
                <w:color w:val="000000"/>
              </w:rPr>
            </w:pPr>
            <w:r>
              <w:rPr>
                <w:color w:val="000000"/>
              </w:rPr>
              <w:t>The solution set is {</w:t>
            </w:r>
            <w:r>
              <w:rPr>
                <w:i/>
                <w:iCs/>
                <w:color w:val="000000"/>
              </w:rPr>
              <w:t xml:space="preserve">m </w:t>
            </w:r>
            <w:r>
              <w:rPr>
                <w:color w:val="000000"/>
              </w:rPr>
              <w:t xml:space="preserve">| </w:t>
            </w:r>
            <w:r>
              <w:rPr>
                <w:i/>
                <w:iCs/>
                <w:color w:val="000000"/>
              </w:rPr>
              <w:t>m</w:t>
            </w:r>
            <w:r>
              <w:rPr>
                <w:color w:val="000000"/>
              </w:rPr>
              <w:t xml:space="preserve"> </w:t>
            </w:r>
            <w:r>
              <w:rPr>
                <w:noProof/>
                <w:color w:val="000000"/>
                <w:position w:val="-3"/>
              </w:rPr>
              <w:drawing>
                <wp:inline distT="0" distB="0" distL="0" distR="0" wp14:anchorId="27957F08" wp14:editId="2D370D0E">
                  <wp:extent cx="76200" cy="144780"/>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 cy="144780"/>
                          </a:xfrm>
                          <a:prstGeom prst="rect">
                            <a:avLst/>
                          </a:prstGeom>
                          <a:noFill/>
                          <a:ln>
                            <a:noFill/>
                          </a:ln>
                        </pic:spPr>
                      </pic:pic>
                    </a:graphicData>
                  </a:graphic>
                </wp:inline>
              </w:drawing>
            </w:r>
            <w:r>
              <w:rPr>
                <w:color w:val="000000"/>
              </w:rPr>
              <w:t xml:space="preserve"> 3}.</w:t>
            </w:r>
          </w:p>
          <w:p w:rsidR="004778C1" w:rsidRDefault="004778C1" w:rsidP="00F31B52">
            <w:pPr>
              <w:keepLines/>
              <w:suppressAutoHyphens/>
              <w:autoSpaceDE w:val="0"/>
              <w:autoSpaceDN w:val="0"/>
              <w:adjustRightInd w:val="0"/>
              <w:rPr>
                <w:color w:val="000000"/>
              </w:rPr>
            </w:pPr>
            <w:r>
              <w:rPr>
                <w:noProof/>
                <w:color w:val="000000"/>
              </w:rPr>
              <w:drawing>
                <wp:inline distT="0" distB="0" distL="0" distR="0" wp14:anchorId="33FC9FF0" wp14:editId="7D908975">
                  <wp:extent cx="4114800" cy="457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14800" cy="457200"/>
                          </a:xfrm>
                          <a:prstGeom prst="rect">
                            <a:avLst/>
                          </a:prstGeom>
                          <a:noFill/>
                          <a:ln>
                            <a:noFill/>
                          </a:ln>
                        </pic:spPr>
                      </pic:pic>
                    </a:graphicData>
                  </a:graphic>
                </wp:inline>
              </w:drawing>
            </w:r>
          </w:p>
        </w:tc>
      </w:tr>
      <w:tr w:rsidR="004778C1" w:rsidTr="006A129E">
        <w:tc>
          <w:tcPr>
            <w:tcW w:w="376" w:type="dxa"/>
            <w:tcBorders>
              <w:top w:val="nil"/>
              <w:left w:val="nil"/>
              <w:bottom w:val="nil"/>
              <w:right w:val="nil"/>
            </w:tcBorders>
          </w:tcPr>
          <w:p w:rsidR="004778C1" w:rsidRDefault="004778C1" w:rsidP="00F31B52">
            <w:pPr>
              <w:keepLines/>
              <w:suppressAutoHyphens/>
              <w:autoSpaceDE w:val="0"/>
              <w:autoSpaceDN w:val="0"/>
              <w:adjustRightInd w:val="0"/>
              <w:rPr>
                <w:color w:val="000000"/>
              </w:rPr>
            </w:pPr>
            <w:r>
              <w:rPr>
                <w:b/>
                <w:bCs/>
                <w:color w:val="000000"/>
              </w:rPr>
              <w:t>C.</w:t>
            </w:r>
          </w:p>
        </w:tc>
        <w:tc>
          <w:tcPr>
            <w:tcW w:w="8100" w:type="dxa"/>
            <w:tcBorders>
              <w:top w:val="nil"/>
              <w:left w:val="nil"/>
              <w:bottom w:val="nil"/>
              <w:right w:val="nil"/>
            </w:tcBorders>
          </w:tcPr>
          <w:p w:rsidR="004778C1" w:rsidRDefault="004778C1" w:rsidP="00F31B52">
            <w:pPr>
              <w:keepLines/>
              <w:suppressAutoHyphens/>
              <w:autoSpaceDE w:val="0"/>
              <w:autoSpaceDN w:val="0"/>
              <w:adjustRightInd w:val="0"/>
              <w:rPr>
                <w:color w:val="000000"/>
              </w:rPr>
            </w:pPr>
            <w:r>
              <w:rPr>
                <w:color w:val="000000"/>
              </w:rPr>
              <w:t>The solution set is {</w:t>
            </w:r>
            <w:r>
              <w:rPr>
                <w:i/>
                <w:iCs/>
                <w:color w:val="000000"/>
              </w:rPr>
              <w:t xml:space="preserve">m </w:t>
            </w:r>
            <w:r>
              <w:rPr>
                <w:color w:val="000000"/>
              </w:rPr>
              <w:t xml:space="preserve">| </w:t>
            </w:r>
            <w:r>
              <w:rPr>
                <w:i/>
                <w:iCs/>
                <w:color w:val="000000"/>
              </w:rPr>
              <w:t>m</w:t>
            </w:r>
            <w:r>
              <w:rPr>
                <w:color w:val="000000"/>
              </w:rPr>
              <w:t xml:space="preserve"> </w:t>
            </w:r>
            <w:r>
              <w:rPr>
                <w:noProof/>
                <w:color w:val="000000"/>
                <w:position w:val="-3"/>
              </w:rPr>
              <w:drawing>
                <wp:inline distT="0" distB="0" distL="0" distR="0" wp14:anchorId="4FA5A558" wp14:editId="20C4FABC">
                  <wp:extent cx="76200" cy="1447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44780"/>
                          </a:xfrm>
                          <a:prstGeom prst="rect">
                            <a:avLst/>
                          </a:prstGeom>
                          <a:noFill/>
                          <a:ln>
                            <a:noFill/>
                          </a:ln>
                        </pic:spPr>
                      </pic:pic>
                    </a:graphicData>
                  </a:graphic>
                </wp:inline>
              </w:drawing>
            </w:r>
            <w:r>
              <w:rPr>
                <w:color w:val="000000"/>
              </w:rPr>
              <w:t xml:space="preserve"> 3}.</w:t>
            </w:r>
          </w:p>
          <w:p w:rsidR="004778C1" w:rsidRDefault="004778C1" w:rsidP="00F31B52">
            <w:pPr>
              <w:keepLines/>
              <w:suppressAutoHyphens/>
              <w:autoSpaceDE w:val="0"/>
              <w:autoSpaceDN w:val="0"/>
              <w:adjustRightInd w:val="0"/>
              <w:rPr>
                <w:color w:val="000000"/>
              </w:rPr>
            </w:pPr>
            <w:r>
              <w:rPr>
                <w:noProof/>
                <w:color w:val="000000"/>
              </w:rPr>
              <w:drawing>
                <wp:inline distT="0" distB="0" distL="0" distR="0" wp14:anchorId="3FD3C900" wp14:editId="3AD2E283">
                  <wp:extent cx="4114800" cy="457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0" cy="457200"/>
                          </a:xfrm>
                          <a:prstGeom prst="rect">
                            <a:avLst/>
                          </a:prstGeom>
                          <a:noFill/>
                          <a:ln>
                            <a:noFill/>
                          </a:ln>
                        </pic:spPr>
                      </pic:pic>
                    </a:graphicData>
                  </a:graphic>
                </wp:inline>
              </w:drawing>
            </w:r>
          </w:p>
        </w:tc>
      </w:tr>
      <w:tr w:rsidR="004778C1" w:rsidTr="006A129E">
        <w:tc>
          <w:tcPr>
            <w:tcW w:w="376" w:type="dxa"/>
            <w:tcBorders>
              <w:top w:val="nil"/>
              <w:left w:val="nil"/>
              <w:bottom w:val="nil"/>
              <w:right w:val="nil"/>
            </w:tcBorders>
          </w:tcPr>
          <w:p w:rsidR="004778C1" w:rsidRDefault="004778C1" w:rsidP="00F31B52">
            <w:pPr>
              <w:keepLines/>
              <w:suppressAutoHyphens/>
              <w:autoSpaceDE w:val="0"/>
              <w:autoSpaceDN w:val="0"/>
              <w:adjustRightInd w:val="0"/>
              <w:rPr>
                <w:color w:val="000000"/>
              </w:rPr>
            </w:pPr>
            <w:r>
              <w:rPr>
                <w:b/>
                <w:bCs/>
                <w:color w:val="000000"/>
              </w:rPr>
              <w:t>D.</w:t>
            </w:r>
          </w:p>
        </w:tc>
        <w:tc>
          <w:tcPr>
            <w:tcW w:w="8100" w:type="dxa"/>
            <w:tcBorders>
              <w:top w:val="nil"/>
              <w:left w:val="nil"/>
              <w:bottom w:val="nil"/>
              <w:right w:val="nil"/>
            </w:tcBorders>
          </w:tcPr>
          <w:p w:rsidR="004778C1" w:rsidRDefault="004778C1" w:rsidP="00F31B52">
            <w:pPr>
              <w:keepLines/>
              <w:suppressAutoHyphens/>
              <w:autoSpaceDE w:val="0"/>
              <w:autoSpaceDN w:val="0"/>
              <w:adjustRightInd w:val="0"/>
              <w:rPr>
                <w:color w:val="000000"/>
              </w:rPr>
            </w:pPr>
            <w:r>
              <w:rPr>
                <w:color w:val="000000"/>
              </w:rPr>
              <w:t>The solution set is {</w:t>
            </w:r>
            <w:r>
              <w:rPr>
                <w:i/>
                <w:iCs/>
                <w:color w:val="000000"/>
              </w:rPr>
              <w:t xml:space="preserve">m </w:t>
            </w:r>
            <w:r>
              <w:rPr>
                <w:color w:val="000000"/>
              </w:rPr>
              <w:t xml:space="preserve">| </w:t>
            </w:r>
            <w:r>
              <w:rPr>
                <w:i/>
                <w:iCs/>
                <w:color w:val="000000"/>
              </w:rPr>
              <w:t>m</w:t>
            </w:r>
            <w:r>
              <w:rPr>
                <w:color w:val="000000"/>
              </w:rPr>
              <w:t xml:space="preserve"> </w:t>
            </w:r>
            <w:r>
              <w:rPr>
                <w:noProof/>
                <w:color w:val="000000"/>
                <w:position w:val="-3"/>
              </w:rPr>
              <w:drawing>
                <wp:inline distT="0" distB="0" distL="0" distR="0" wp14:anchorId="16EEF477" wp14:editId="682542CF">
                  <wp:extent cx="76200" cy="1447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44780"/>
                          </a:xfrm>
                          <a:prstGeom prst="rect">
                            <a:avLst/>
                          </a:prstGeom>
                          <a:noFill/>
                          <a:ln>
                            <a:noFill/>
                          </a:ln>
                        </pic:spPr>
                      </pic:pic>
                    </a:graphicData>
                  </a:graphic>
                </wp:inline>
              </w:drawing>
            </w:r>
            <w:r>
              <w:rPr>
                <w:color w:val="000000"/>
              </w:rPr>
              <w:t xml:space="preserve"> 7}.</w:t>
            </w:r>
          </w:p>
          <w:p w:rsidR="004778C1" w:rsidRDefault="004778C1" w:rsidP="00F31B52">
            <w:pPr>
              <w:keepLines/>
              <w:suppressAutoHyphens/>
              <w:autoSpaceDE w:val="0"/>
              <w:autoSpaceDN w:val="0"/>
              <w:adjustRightInd w:val="0"/>
              <w:rPr>
                <w:color w:val="000000"/>
              </w:rPr>
            </w:pPr>
            <w:r>
              <w:rPr>
                <w:noProof/>
                <w:color w:val="000000"/>
              </w:rPr>
              <w:drawing>
                <wp:inline distT="0" distB="0" distL="0" distR="0" wp14:anchorId="7880E746" wp14:editId="04354DBD">
                  <wp:extent cx="4114800" cy="457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14800" cy="457200"/>
                          </a:xfrm>
                          <a:prstGeom prst="rect">
                            <a:avLst/>
                          </a:prstGeom>
                          <a:noFill/>
                          <a:ln>
                            <a:noFill/>
                          </a:ln>
                        </pic:spPr>
                      </pic:pic>
                    </a:graphicData>
                  </a:graphic>
                </wp:inline>
              </w:drawing>
            </w:r>
          </w:p>
        </w:tc>
      </w:tr>
    </w:tbl>
    <w:p w:rsidR="000F1DAE" w:rsidRDefault="000F1DAE" w:rsidP="00C01E91">
      <w:pPr>
        <w:pStyle w:val="ListParagraph"/>
        <w:numPr>
          <w:ilvl w:val="0"/>
          <w:numId w:val="1"/>
        </w:numPr>
        <w:spacing w:after="0" w:line="240" w:lineRule="auto"/>
        <w:ind w:right="-180"/>
        <w:rPr>
          <w:sz w:val="24"/>
          <w:szCs w:val="24"/>
        </w:rPr>
      </w:pPr>
      <w:r>
        <w:rPr>
          <w:sz w:val="24"/>
          <w:szCs w:val="24"/>
        </w:rPr>
        <w:t xml:space="preserve">Which of the following is the solution statement for the inequality </w:t>
      </w:r>
      <m:oMath>
        <m:r>
          <w:rPr>
            <w:rFonts w:ascii="Cambria Math" w:hAnsi="Cambria Math"/>
            <w:sz w:val="24"/>
            <w:szCs w:val="24"/>
          </w:rPr>
          <m:t>-3&lt;4x-5 ?</m:t>
        </m:r>
      </m:oMath>
    </w:p>
    <w:p w:rsidR="000F1DAE" w:rsidRDefault="000F1DAE" w:rsidP="00C01E91">
      <w:pPr>
        <w:pStyle w:val="ListParagraph"/>
        <w:numPr>
          <w:ilvl w:val="1"/>
          <w:numId w:val="6"/>
        </w:numPr>
        <w:spacing w:after="0" w:line="240" w:lineRule="auto"/>
        <w:ind w:right="-180"/>
        <w:rPr>
          <w:sz w:val="24"/>
          <w:szCs w:val="24"/>
        </w:rPr>
      </w:pPr>
      <m:oMath>
        <m:r>
          <w:rPr>
            <w:rFonts w:ascii="Cambria Math" w:hAnsi="Cambria Math"/>
            <w:sz w:val="24"/>
            <w:szCs w:val="24"/>
          </w:rPr>
          <m:t>x&gt; -2</m:t>
        </m:r>
      </m:oMath>
    </w:p>
    <w:p w:rsidR="000F1DAE" w:rsidRDefault="000F1DAE" w:rsidP="00C01E91">
      <w:pPr>
        <w:pStyle w:val="ListParagraph"/>
        <w:numPr>
          <w:ilvl w:val="1"/>
          <w:numId w:val="6"/>
        </w:numPr>
        <w:spacing w:after="0" w:line="240" w:lineRule="auto"/>
        <w:ind w:right="-180"/>
        <w:rPr>
          <w:sz w:val="24"/>
          <w:szCs w:val="24"/>
        </w:rPr>
      </w:pPr>
      <m:oMath>
        <m:r>
          <w:rPr>
            <w:rFonts w:ascii="Cambria Math" w:hAnsi="Cambria Math"/>
            <w:sz w:val="24"/>
            <w:szCs w:val="24"/>
          </w:rPr>
          <m:t xml:space="preserve">x&gt; </m:t>
        </m:r>
        <m:f>
          <m:fPr>
            <m:ctrlPr>
              <w:rPr>
                <w:rFonts w:ascii="Cambria Math" w:hAnsi="Cambria Math"/>
                <w:i/>
                <w:sz w:val="24"/>
                <w:szCs w:val="24"/>
                <w:lang w:eastAsia="zh-TW"/>
              </w:rPr>
            </m:ctrlPr>
          </m:fPr>
          <m:num>
            <m:r>
              <w:rPr>
                <w:rFonts w:ascii="Cambria Math" w:hAnsi="Cambria Math"/>
                <w:sz w:val="24"/>
                <w:szCs w:val="24"/>
              </w:rPr>
              <m:t>1</m:t>
            </m:r>
          </m:num>
          <m:den>
            <m:r>
              <w:rPr>
                <w:rFonts w:ascii="Cambria Math" w:hAnsi="Cambria Math"/>
                <w:sz w:val="24"/>
                <w:szCs w:val="24"/>
              </w:rPr>
              <m:t>2</m:t>
            </m:r>
          </m:den>
        </m:f>
      </m:oMath>
      <w:r>
        <w:rPr>
          <w:sz w:val="24"/>
          <w:szCs w:val="24"/>
        </w:rPr>
        <w:t xml:space="preserve"> </w:t>
      </w:r>
    </w:p>
    <w:p w:rsidR="000F1DAE" w:rsidRDefault="000F1DAE" w:rsidP="00C01E91">
      <w:pPr>
        <w:pStyle w:val="ListParagraph"/>
        <w:numPr>
          <w:ilvl w:val="1"/>
          <w:numId w:val="6"/>
        </w:numPr>
        <w:spacing w:after="0" w:line="240" w:lineRule="auto"/>
        <w:ind w:right="-180"/>
        <w:rPr>
          <w:sz w:val="24"/>
          <w:szCs w:val="24"/>
        </w:rPr>
      </w:pPr>
      <m:oMath>
        <m:r>
          <w:rPr>
            <w:rFonts w:ascii="Cambria Math" w:hAnsi="Cambria Math"/>
            <w:sz w:val="24"/>
            <w:szCs w:val="24"/>
          </w:rPr>
          <m:t>x&lt; -2</m:t>
        </m:r>
      </m:oMath>
    </w:p>
    <w:p w:rsidR="000F1DAE" w:rsidRDefault="000F1DAE" w:rsidP="00C01E91">
      <w:pPr>
        <w:pStyle w:val="ListParagraph"/>
        <w:numPr>
          <w:ilvl w:val="1"/>
          <w:numId w:val="6"/>
        </w:numPr>
        <w:spacing w:after="0" w:line="240" w:lineRule="auto"/>
        <w:ind w:right="-180"/>
        <w:rPr>
          <w:sz w:val="24"/>
          <w:szCs w:val="24"/>
        </w:rPr>
      </w:pPr>
      <m:oMath>
        <m:r>
          <w:rPr>
            <w:rFonts w:ascii="Cambria Math" w:hAnsi="Cambria Math"/>
            <w:sz w:val="24"/>
            <w:szCs w:val="24"/>
          </w:rPr>
          <m:t xml:space="preserve">x&lt; </m:t>
        </m:r>
        <m:f>
          <m:fPr>
            <m:ctrlPr>
              <w:rPr>
                <w:rFonts w:ascii="Cambria Math" w:hAnsi="Cambria Math"/>
                <w:i/>
                <w:sz w:val="24"/>
                <w:szCs w:val="24"/>
                <w:lang w:eastAsia="zh-TW"/>
              </w:rPr>
            </m:ctrlPr>
          </m:fPr>
          <m:num>
            <m:r>
              <w:rPr>
                <w:rFonts w:ascii="Cambria Math" w:hAnsi="Cambria Math"/>
                <w:sz w:val="24"/>
                <w:szCs w:val="24"/>
              </w:rPr>
              <m:t>1</m:t>
            </m:r>
          </m:num>
          <m:den>
            <m:r>
              <w:rPr>
                <w:rFonts w:ascii="Cambria Math" w:hAnsi="Cambria Math"/>
                <w:sz w:val="24"/>
                <w:szCs w:val="24"/>
              </w:rPr>
              <m:t>2</m:t>
            </m:r>
          </m:den>
        </m:f>
      </m:oMath>
    </w:p>
    <w:p w:rsidR="000F1DAE" w:rsidRDefault="000F1DAE" w:rsidP="00C01E91">
      <w:pPr>
        <w:pStyle w:val="ListParagraph"/>
        <w:numPr>
          <w:ilvl w:val="1"/>
          <w:numId w:val="6"/>
        </w:numPr>
        <w:spacing w:after="0" w:line="240" w:lineRule="auto"/>
        <w:ind w:right="-180"/>
        <w:rPr>
          <w:sz w:val="24"/>
          <w:szCs w:val="24"/>
        </w:rPr>
      </w:pPr>
      <m:oMath>
        <m:r>
          <w:rPr>
            <w:rFonts w:ascii="Cambria Math" w:hAnsi="Cambria Math"/>
            <w:sz w:val="24"/>
            <w:szCs w:val="24"/>
          </w:rPr>
          <m:t>x&lt;2</m:t>
        </m:r>
      </m:oMath>
    </w:p>
    <w:p w:rsidR="000F1DAE" w:rsidRDefault="000F1DAE" w:rsidP="000F1DAE">
      <w:pPr>
        <w:spacing w:after="0" w:line="240" w:lineRule="auto"/>
      </w:pPr>
    </w:p>
    <w:p w:rsidR="005E1953" w:rsidRDefault="005E1953" w:rsidP="00C01E91">
      <w:pPr>
        <w:pStyle w:val="ListParagraph"/>
        <w:numPr>
          <w:ilvl w:val="0"/>
          <w:numId w:val="1"/>
        </w:numPr>
        <w:spacing w:after="0" w:line="240" w:lineRule="auto"/>
      </w:pPr>
      <w:r>
        <w:t xml:space="preserve">Which of the following is the set of all real numbers </w:t>
      </w:r>
      <m:oMath>
        <m:r>
          <w:rPr>
            <w:rFonts w:ascii="Cambria Math" w:hAnsi="Cambria Math"/>
          </w:rPr>
          <m:t>x</m:t>
        </m:r>
      </m:oMath>
      <w:r>
        <w:t xml:space="preserve"> such that </w:t>
      </w:r>
      <m:oMath>
        <m:r>
          <w:rPr>
            <w:rFonts w:ascii="Cambria Math" w:hAnsi="Cambria Math"/>
          </w:rPr>
          <m:t>x+3&gt;x+5 ?</m:t>
        </m:r>
      </m:oMath>
    </w:p>
    <w:p w:rsidR="005E1953" w:rsidRDefault="005E1953" w:rsidP="005E1953">
      <w:pPr>
        <w:pStyle w:val="ListParagraph"/>
        <w:spacing w:after="0" w:line="240" w:lineRule="auto"/>
      </w:pPr>
    </w:p>
    <w:p w:rsidR="005E1953" w:rsidRDefault="005E1953" w:rsidP="00C01E91">
      <w:pPr>
        <w:pStyle w:val="ListParagraph"/>
        <w:numPr>
          <w:ilvl w:val="1"/>
          <w:numId w:val="5"/>
        </w:numPr>
        <w:spacing w:after="0" w:line="240" w:lineRule="auto"/>
      </w:pPr>
      <w:r>
        <w:t>The empty set</w:t>
      </w:r>
    </w:p>
    <w:p w:rsidR="005E1953" w:rsidRDefault="005E1953" w:rsidP="00C01E91">
      <w:pPr>
        <w:pStyle w:val="ListParagraph"/>
        <w:numPr>
          <w:ilvl w:val="1"/>
          <w:numId w:val="5"/>
        </w:numPr>
        <w:spacing w:after="0" w:line="240" w:lineRule="auto"/>
      </w:pPr>
      <w:r>
        <w:t>The set containing all real numbers</w:t>
      </w:r>
    </w:p>
    <w:p w:rsidR="005E1953" w:rsidRDefault="005E1953" w:rsidP="00C01E91">
      <w:pPr>
        <w:pStyle w:val="ListParagraph"/>
        <w:numPr>
          <w:ilvl w:val="1"/>
          <w:numId w:val="5"/>
        </w:numPr>
        <w:spacing w:after="0" w:line="240" w:lineRule="auto"/>
      </w:pPr>
      <w:r>
        <w:t>The set containing all negative real numbers</w:t>
      </w:r>
    </w:p>
    <w:p w:rsidR="005E1953" w:rsidRDefault="005E1953" w:rsidP="00C01E91">
      <w:pPr>
        <w:pStyle w:val="ListParagraph"/>
        <w:numPr>
          <w:ilvl w:val="1"/>
          <w:numId w:val="5"/>
        </w:numPr>
        <w:spacing w:after="0" w:line="240" w:lineRule="auto"/>
      </w:pPr>
      <w:r>
        <w:t>The set containing all nonnegative real numbers</w:t>
      </w:r>
    </w:p>
    <w:p w:rsidR="006A129E" w:rsidRDefault="006A129E" w:rsidP="005E1953">
      <w:pPr>
        <w:spacing w:after="0" w:line="240" w:lineRule="auto"/>
      </w:pPr>
    </w:p>
    <w:p w:rsidR="005E1953" w:rsidRDefault="005E1953" w:rsidP="00C01E91">
      <w:pPr>
        <w:pStyle w:val="ListParagraph"/>
        <w:numPr>
          <w:ilvl w:val="0"/>
          <w:numId w:val="1"/>
        </w:numPr>
        <w:spacing w:after="0"/>
      </w:pPr>
      <w:r>
        <w:t xml:space="preserve">Which of the following is equivalent </w:t>
      </w:r>
      <w:proofErr w:type="gramStart"/>
      <w:r>
        <w:t xml:space="preserve">to </w:t>
      </w:r>
      <m:oMath>
        <m:d>
          <m:dPr>
            <m:begChr m:val="|"/>
            <m:endChr m:val="|"/>
            <m:ctrlPr>
              <w:rPr>
                <w:rFonts w:ascii="Cambria Math" w:hAnsi="Cambria Math"/>
                <w:i/>
                <w:lang w:eastAsia="zh-TW"/>
              </w:rPr>
            </m:ctrlPr>
          </m:dPr>
          <m:e>
            <w:proofErr w:type="gramEnd"/>
            <m:r>
              <w:rPr>
                <w:rFonts w:ascii="Cambria Math" w:hAnsi="Cambria Math"/>
              </w:rPr>
              <m:t>x-1</m:t>
            </m:r>
          </m:e>
        </m:d>
        <m:r>
          <w:rPr>
            <w:rFonts w:ascii="Cambria Math" w:hAnsi="Cambria Math"/>
          </w:rPr>
          <m:t>&lt;3</m:t>
        </m:r>
      </m:oMath>
      <w:r>
        <w:t xml:space="preserve"> ?</w:t>
      </w:r>
    </w:p>
    <w:p w:rsidR="005E1953" w:rsidRDefault="005E1953" w:rsidP="00C01E91">
      <w:pPr>
        <w:pStyle w:val="ListParagraph"/>
        <w:numPr>
          <w:ilvl w:val="0"/>
          <w:numId w:val="4"/>
        </w:numPr>
        <w:spacing w:after="0"/>
      </w:pPr>
      <m:oMath>
        <m:r>
          <w:rPr>
            <w:rFonts w:ascii="Cambria Math" w:hAnsi="Cambria Math"/>
          </w:rPr>
          <m:t>x&lt;4</m:t>
        </m:r>
      </m:oMath>
    </w:p>
    <w:p w:rsidR="005E1953" w:rsidRDefault="005E1953" w:rsidP="00C01E91">
      <w:pPr>
        <w:pStyle w:val="ListParagraph"/>
        <w:numPr>
          <w:ilvl w:val="0"/>
          <w:numId w:val="4"/>
        </w:numPr>
        <w:spacing w:after="0"/>
      </w:pPr>
      <m:oMath>
        <m:r>
          <w:rPr>
            <w:rFonts w:ascii="Cambria Math" w:hAnsi="Cambria Math"/>
          </w:rPr>
          <m:t>x+1&lt;3</m:t>
        </m:r>
      </m:oMath>
    </w:p>
    <w:p w:rsidR="005E1953" w:rsidRDefault="005E1953" w:rsidP="00C01E91">
      <w:pPr>
        <w:pStyle w:val="ListParagraph"/>
        <w:numPr>
          <w:ilvl w:val="0"/>
          <w:numId w:val="4"/>
        </w:numPr>
        <w:spacing w:after="0"/>
      </w:pPr>
      <w:r>
        <w:t xml:space="preserve">-2 </w:t>
      </w:r>
      <w:r>
        <w:rPr>
          <w:u w:val="single"/>
        </w:rPr>
        <w:t>&lt;</w:t>
      </w:r>
      <w:r>
        <w:t xml:space="preserve"> x </w:t>
      </w:r>
      <w:r>
        <w:rPr>
          <w:u w:val="single"/>
        </w:rPr>
        <w:t>&lt;</w:t>
      </w:r>
      <w:r>
        <w:t xml:space="preserve"> 4</w:t>
      </w:r>
      <w:r>
        <w:rPr>
          <w:rFonts w:cstheme="minorHAnsi"/>
        </w:rPr>
        <w:t>**</w:t>
      </w:r>
    </w:p>
    <w:p w:rsidR="005E1953" w:rsidRDefault="005E1953" w:rsidP="00C01E91">
      <w:pPr>
        <w:pStyle w:val="ListParagraph"/>
        <w:numPr>
          <w:ilvl w:val="0"/>
          <w:numId w:val="4"/>
        </w:numPr>
        <w:spacing w:after="0"/>
      </w:pPr>
      <w:r>
        <w:t xml:space="preserve">x </w:t>
      </w:r>
      <w:r>
        <w:rPr>
          <w:u w:val="single"/>
        </w:rPr>
        <w:t>&lt;</w:t>
      </w:r>
      <w:r>
        <w:t xml:space="preserve"> -2 or x </w:t>
      </w:r>
      <w:r>
        <w:rPr>
          <w:u w:val="single"/>
        </w:rPr>
        <w:t>&gt;</w:t>
      </w:r>
      <w:r>
        <w:t xml:space="preserve"> 4</w:t>
      </w:r>
    </w:p>
    <w:p w:rsidR="005E1953" w:rsidRDefault="005E1953" w:rsidP="00C01E91">
      <w:pPr>
        <w:pStyle w:val="ListParagraph"/>
        <w:numPr>
          <w:ilvl w:val="0"/>
          <w:numId w:val="4"/>
        </w:numPr>
        <w:spacing w:after="0"/>
      </w:pPr>
      <w:r>
        <w:t xml:space="preserve">x </w:t>
      </w:r>
      <w:r>
        <w:rPr>
          <w:u w:val="single"/>
        </w:rPr>
        <w:t>&lt;</w:t>
      </w:r>
      <w:r>
        <w:t xml:space="preserve"> -2 and x </w:t>
      </w:r>
      <w:r>
        <w:rPr>
          <w:u w:val="single"/>
        </w:rPr>
        <w:t>&gt;</w:t>
      </w:r>
      <w:r>
        <w:t xml:space="preserve"> 4</w:t>
      </w:r>
    </w:p>
    <w:p w:rsidR="005E1953" w:rsidRPr="005E1953" w:rsidRDefault="005E1953" w:rsidP="005E1953">
      <w:pPr>
        <w:pStyle w:val="ListParagraph"/>
        <w:ind w:left="900"/>
        <w:rPr>
          <w:rFonts w:eastAsiaTheme="minorEastAsia"/>
        </w:rPr>
      </w:pPr>
    </w:p>
    <w:p w:rsidR="003B3BD1" w:rsidRDefault="003B3BD1" w:rsidP="00C01E91">
      <w:pPr>
        <w:pStyle w:val="ListParagraph"/>
        <w:numPr>
          <w:ilvl w:val="0"/>
          <w:numId w:val="1"/>
        </w:numPr>
        <w:spacing w:after="0" w:line="240" w:lineRule="auto"/>
      </w:pPr>
      <w:r>
        <w:lastRenderedPageBreak/>
        <w:t>The temperature</w:t>
      </w:r>
      <w:proofErr w:type="gramStart"/>
      <w:r>
        <w:t xml:space="preserve">, </w:t>
      </w:r>
      <w:proofErr w:type="gramEnd"/>
      <m:oMath>
        <m:r>
          <w:rPr>
            <w:rFonts w:ascii="Cambria Math" w:hAnsi="Cambria Math"/>
          </w:rPr>
          <m:t>t</m:t>
        </m:r>
      </m:oMath>
      <w:r>
        <w:t xml:space="preserve">, in degrees Fahrenheit, in a certain town on a certain spring day satisfies the inequality </w:t>
      </w:r>
      <m:oMath>
        <m:d>
          <m:dPr>
            <m:begChr m:val="|"/>
            <m:endChr m:val="|"/>
            <m:ctrlPr>
              <w:rPr>
                <w:rFonts w:ascii="Cambria Math" w:hAnsi="Cambria Math"/>
                <w:i/>
                <w:lang w:eastAsia="zh-TW"/>
              </w:rPr>
            </m:ctrlPr>
          </m:dPr>
          <m:e>
            <m:r>
              <w:rPr>
                <w:rFonts w:ascii="Cambria Math" w:hAnsi="Cambria Math"/>
              </w:rPr>
              <m:t>t-24</m:t>
            </m:r>
          </m:e>
        </m:d>
        <m:r>
          <w:rPr>
            <w:rFonts w:ascii="Cambria Math" w:hAnsi="Cambria Math"/>
          </w:rPr>
          <m:t xml:space="preserve"> ≤30</m:t>
        </m:r>
      </m:oMath>
      <w:r>
        <w:t>. Which of the following temperatures, in degrees Fahrenheit, is NOT in this range?</w:t>
      </w:r>
    </w:p>
    <w:p w:rsidR="003B3BD1" w:rsidRDefault="003B3BD1" w:rsidP="00C01E91">
      <w:pPr>
        <w:pStyle w:val="ListParagraph"/>
        <w:numPr>
          <w:ilvl w:val="1"/>
          <w:numId w:val="7"/>
        </w:numPr>
        <w:spacing w:after="0" w:line="240" w:lineRule="auto"/>
      </w:pPr>
      <m:oMath>
        <m:r>
          <w:rPr>
            <w:rFonts w:ascii="Cambria Math" w:hAnsi="Cambria Math"/>
          </w:rPr>
          <m:t>-10</m:t>
        </m:r>
      </m:oMath>
    </w:p>
    <w:p w:rsidR="003B3BD1" w:rsidRDefault="003B3BD1" w:rsidP="00C01E91">
      <w:pPr>
        <w:pStyle w:val="ListParagraph"/>
        <w:numPr>
          <w:ilvl w:val="1"/>
          <w:numId w:val="7"/>
        </w:numPr>
        <w:spacing w:after="0" w:line="240" w:lineRule="auto"/>
      </w:pPr>
      <m:oMath>
        <m:r>
          <w:rPr>
            <w:rFonts w:ascii="Cambria Math" w:hAnsi="Cambria Math"/>
          </w:rPr>
          <m:t>-6</m:t>
        </m:r>
      </m:oMath>
    </w:p>
    <w:p w:rsidR="003B3BD1" w:rsidRDefault="003B3BD1" w:rsidP="00C01E91">
      <w:pPr>
        <w:pStyle w:val="ListParagraph"/>
        <w:numPr>
          <w:ilvl w:val="1"/>
          <w:numId w:val="7"/>
        </w:numPr>
        <w:spacing w:after="0" w:line="240" w:lineRule="auto"/>
      </w:pPr>
      <m:oMath>
        <m:r>
          <w:rPr>
            <w:rFonts w:ascii="Cambria Math" w:hAnsi="Cambria Math"/>
          </w:rPr>
          <m:t>-5</m:t>
        </m:r>
      </m:oMath>
    </w:p>
    <w:p w:rsidR="003B3BD1" w:rsidRDefault="003B3BD1" w:rsidP="00C01E91">
      <w:pPr>
        <w:pStyle w:val="ListParagraph"/>
        <w:numPr>
          <w:ilvl w:val="1"/>
          <w:numId w:val="7"/>
        </w:numPr>
        <w:spacing w:after="0" w:line="240" w:lineRule="auto"/>
      </w:pPr>
      <m:oMath>
        <m:r>
          <w:rPr>
            <w:rFonts w:ascii="Cambria Math" w:hAnsi="Cambria Math"/>
          </w:rPr>
          <m:t>0</m:t>
        </m:r>
      </m:oMath>
    </w:p>
    <w:p w:rsidR="003B3BD1" w:rsidRDefault="003B3BD1" w:rsidP="00C01E91">
      <w:pPr>
        <w:pStyle w:val="ListParagraph"/>
        <w:numPr>
          <w:ilvl w:val="1"/>
          <w:numId w:val="7"/>
        </w:numPr>
        <w:spacing w:after="0" w:line="240" w:lineRule="auto"/>
      </w:pPr>
      <m:oMath>
        <m:r>
          <w:rPr>
            <w:rFonts w:ascii="Cambria Math" w:hAnsi="Cambria Math"/>
          </w:rPr>
          <m:t>54</m:t>
        </m:r>
      </m:oMath>
    </w:p>
    <w:p w:rsidR="003B3BD1" w:rsidRPr="003B3BD1" w:rsidRDefault="003B3BD1" w:rsidP="003B3BD1">
      <w:pPr>
        <w:rPr>
          <w:rFonts w:eastAsiaTheme="minorEastAsia"/>
        </w:rPr>
      </w:pPr>
    </w:p>
    <w:p w:rsidR="007A3326" w:rsidRDefault="007A3326" w:rsidP="00C01E91">
      <w:pPr>
        <w:pStyle w:val="ListParagraph"/>
        <w:numPr>
          <w:ilvl w:val="0"/>
          <w:numId w:val="1"/>
        </w:numPr>
        <w:spacing w:after="0" w:line="240" w:lineRule="auto"/>
      </w:pPr>
      <w:r>
        <w:t xml:space="preserve">If the inequality </w:t>
      </w:r>
      <m:oMath>
        <m:d>
          <m:dPr>
            <m:begChr m:val="|"/>
            <m:endChr m:val="|"/>
            <m:ctrlPr>
              <w:rPr>
                <w:rFonts w:ascii="Cambria Math" w:hAnsi="Cambria Math"/>
                <w:i/>
                <w:lang w:eastAsia="zh-TW"/>
              </w:rPr>
            </m:ctrlPr>
          </m:dPr>
          <m:e>
            <m:r>
              <w:rPr>
                <w:rFonts w:ascii="Cambria Math" w:hAnsi="Cambria Math"/>
              </w:rPr>
              <m:t>a</m:t>
            </m:r>
          </m:e>
        </m:d>
        <m:r>
          <w:rPr>
            <w:rFonts w:ascii="Cambria Math" w:hAnsi="Cambria Math"/>
          </w:rPr>
          <m:t xml:space="preserve">&gt; </m:t>
        </m:r>
        <m:d>
          <m:dPr>
            <m:begChr m:val="|"/>
            <m:endChr m:val="|"/>
            <m:ctrlPr>
              <w:rPr>
                <w:rFonts w:ascii="Cambria Math" w:hAnsi="Cambria Math"/>
                <w:i/>
                <w:lang w:eastAsia="zh-TW"/>
              </w:rPr>
            </m:ctrlPr>
          </m:dPr>
          <m:e>
            <m:r>
              <w:rPr>
                <w:rFonts w:ascii="Cambria Math" w:hAnsi="Cambria Math"/>
              </w:rPr>
              <m:t>b</m:t>
            </m:r>
          </m:e>
        </m:d>
      </m:oMath>
      <w:r>
        <w:t xml:space="preserve"> is true, then which of the following </w:t>
      </w:r>
      <w:r>
        <w:rPr>
          <w:i/>
        </w:rPr>
        <w:t xml:space="preserve">must </w:t>
      </w:r>
      <w:r>
        <w:t>be true?</w:t>
      </w:r>
    </w:p>
    <w:p w:rsidR="007A3326" w:rsidRDefault="007A3326" w:rsidP="00C01E91">
      <w:pPr>
        <w:pStyle w:val="ListParagraph"/>
        <w:numPr>
          <w:ilvl w:val="1"/>
          <w:numId w:val="8"/>
        </w:numPr>
        <w:spacing w:after="0" w:line="240" w:lineRule="auto"/>
      </w:pPr>
      <m:oMath>
        <m:r>
          <w:rPr>
            <w:rFonts w:ascii="Cambria Math" w:hAnsi="Cambria Math"/>
          </w:rPr>
          <m:t>a=b</m:t>
        </m:r>
      </m:oMath>
    </w:p>
    <w:p w:rsidR="007A3326" w:rsidRDefault="007A3326" w:rsidP="00C01E91">
      <w:pPr>
        <w:pStyle w:val="ListParagraph"/>
        <w:numPr>
          <w:ilvl w:val="1"/>
          <w:numId w:val="8"/>
        </w:numPr>
        <w:spacing w:after="0" w:line="240" w:lineRule="auto"/>
      </w:pPr>
      <m:oMath>
        <m:r>
          <w:rPr>
            <w:rFonts w:ascii="Cambria Math" w:hAnsi="Cambria Math"/>
          </w:rPr>
          <m:t>a ≠b</m:t>
        </m:r>
      </m:oMath>
    </w:p>
    <w:p w:rsidR="007A3326" w:rsidRDefault="007A3326" w:rsidP="00C01E91">
      <w:pPr>
        <w:pStyle w:val="ListParagraph"/>
        <w:numPr>
          <w:ilvl w:val="1"/>
          <w:numId w:val="8"/>
        </w:numPr>
        <w:spacing w:after="0" w:line="240" w:lineRule="auto"/>
      </w:pPr>
      <m:oMath>
        <m:r>
          <w:rPr>
            <w:rFonts w:ascii="Cambria Math" w:hAnsi="Cambria Math"/>
          </w:rPr>
          <m:t>a&lt;b</m:t>
        </m:r>
      </m:oMath>
    </w:p>
    <w:p w:rsidR="007A3326" w:rsidRDefault="007A3326" w:rsidP="00C01E91">
      <w:pPr>
        <w:pStyle w:val="ListParagraph"/>
        <w:numPr>
          <w:ilvl w:val="1"/>
          <w:numId w:val="8"/>
        </w:numPr>
        <w:spacing w:after="0" w:line="240" w:lineRule="auto"/>
      </w:pPr>
      <m:oMath>
        <m:r>
          <w:rPr>
            <w:rFonts w:ascii="Cambria Math" w:hAnsi="Cambria Math"/>
          </w:rPr>
          <m:t>a&gt;b</m:t>
        </m:r>
      </m:oMath>
    </w:p>
    <w:p w:rsidR="007A3326" w:rsidRDefault="007A3326" w:rsidP="00C01E91">
      <w:pPr>
        <w:pStyle w:val="ListParagraph"/>
        <w:numPr>
          <w:ilvl w:val="1"/>
          <w:numId w:val="8"/>
        </w:numPr>
        <w:spacing w:after="0" w:line="240" w:lineRule="auto"/>
      </w:pPr>
      <m:oMath>
        <m:r>
          <w:rPr>
            <w:rFonts w:ascii="Cambria Math" w:hAnsi="Cambria Math"/>
          </w:rPr>
          <m:t>a&gt;0</m:t>
        </m:r>
      </m:oMath>
    </w:p>
    <w:p w:rsidR="007A3326" w:rsidRPr="007A3326" w:rsidRDefault="007A3326" w:rsidP="007A3326">
      <w:pPr>
        <w:rPr>
          <w:rFonts w:eastAsiaTheme="minorEastAsia"/>
        </w:rPr>
      </w:pPr>
    </w:p>
    <w:p w:rsidR="00183DCF" w:rsidRDefault="00183DCF" w:rsidP="00C01E91">
      <w:pPr>
        <w:pStyle w:val="ListParagraph"/>
        <w:numPr>
          <w:ilvl w:val="0"/>
          <w:numId w:val="1"/>
        </w:numPr>
        <w:spacing w:after="0"/>
      </w:pPr>
      <w:r>
        <w:t>What is the solution set to the following system of equations:</w:t>
      </w:r>
    </w:p>
    <w:p w:rsidR="00183DCF" w:rsidRDefault="00183DCF" w:rsidP="00183DCF">
      <w:pPr>
        <w:pStyle w:val="ListParagraph"/>
        <w:spacing w:after="0"/>
        <w:ind w:left="2160"/>
      </w:pPr>
    </w:p>
    <w:p w:rsidR="00183DCF" w:rsidRDefault="00183DCF" w:rsidP="00183DCF">
      <w:pPr>
        <w:pStyle w:val="ListParagraph"/>
        <w:spacing w:after="0"/>
        <w:ind w:left="2160"/>
      </w:pPr>
      <w:r>
        <w:t>2x + y = -1</w:t>
      </w:r>
    </w:p>
    <w:p w:rsidR="00183DCF" w:rsidRDefault="00183DCF" w:rsidP="00183DCF">
      <w:pPr>
        <w:pStyle w:val="ListParagraph"/>
        <w:spacing w:after="0"/>
        <w:ind w:left="2160"/>
      </w:pPr>
      <w:r>
        <w:t>3x – 2y = -19</w:t>
      </w:r>
    </w:p>
    <w:p w:rsidR="00183DCF" w:rsidRDefault="00183DCF" w:rsidP="00183DCF">
      <w:pPr>
        <w:pStyle w:val="ListParagraph"/>
        <w:spacing w:after="0"/>
        <w:ind w:left="2160"/>
      </w:pPr>
    </w:p>
    <w:p w:rsidR="00183DCF" w:rsidRDefault="00183DCF" w:rsidP="00C01E91">
      <w:pPr>
        <w:pStyle w:val="ListParagraph"/>
        <w:numPr>
          <w:ilvl w:val="0"/>
          <w:numId w:val="9"/>
        </w:numPr>
        <w:spacing w:after="0"/>
      </w:pPr>
      <w:r>
        <w:t>(2, -5)</w:t>
      </w:r>
    </w:p>
    <w:p w:rsidR="00183DCF" w:rsidRDefault="00183DCF" w:rsidP="00C01E91">
      <w:pPr>
        <w:pStyle w:val="ListParagraph"/>
        <w:numPr>
          <w:ilvl w:val="0"/>
          <w:numId w:val="9"/>
        </w:numPr>
        <w:spacing w:after="0"/>
      </w:pPr>
      <w:r>
        <w:t>(-3, 5)</w:t>
      </w:r>
    </w:p>
    <w:p w:rsidR="00183DCF" w:rsidRDefault="00183DCF" w:rsidP="00C01E91">
      <w:pPr>
        <w:pStyle w:val="ListParagraph"/>
        <w:numPr>
          <w:ilvl w:val="0"/>
          <w:numId w:val="9"/>
        </w:numPr>
        <w:spacing w:after="0"/>
      </w:pPr>
      <w:r>
        <w:t>(-7, -1)</w:t>
      </w:r>
    </w:p>
    <w:p w:rsidR="00183DCF" w:rsidRDefault="00183DCF" w:rsidP="00C01E91">
      <w:pPr>
        <w:pStyle w:val="ListParagraph"/>
        <w:numPr>
          <w:ilvl w:val="0"/>
          <w:numId w:val="9"/>
        </w:numPr>
        <w:spacing w:after="0"/>
      </w:pPr>
      <w:r>
        <w:t>There is no solution.</w:t>
      </w:r>
    </w:p>
    <w:p w:rsidR="00183DCF" w:rsidRDefault="00183DCF" w:rsidP="00C01E91">
      <w:pPr>
        <w:pStyle w:val="ListParagraph"/>
        <w:numPr>
          <w:ilvl w:val="0"/>
          <w:numId w:val="9"/>
        </w:numPr>
        <w:spacing w:after="0"/>
      </w:pPr>
      <w:r>
        <w:t>There are infinite solutions.</w:t>
      </w:r>
    </w:p>
    <w:p w:rsidR="005C62D2" w:rsidRDefault="005C62D2" w:rsidP="005C62D2">
      <w:pPr>
        <w:spacing w:after="0"/>
      </w:pPr>
    </w:p>
    <w:p w:rsidR="005C62D2" w:rsidRPr="005C62D2" w:rsidRDefault="005C62D2" w:rsidP="00C01E91">
      <w:pPr>
        <w:pStyle w:val="ListParagraph"/>
        <w:numPr>
          <w:ilvl w:val="0"/>
          <w:numId w:val="1"/>
        </w:numPr>
        <w:rPr>
          <w:rFonts w:eastAsiaTheme="minorEastAsia"/>
        </w:rPr>
      </w:pPr>
      <w:r w:rsidRPr="005C62D2">
        <w:rPr>
          <w:rFonts w:eastAsiaTheme="minorEastAsia"/>
        </w:rPr>
        <w:t>A painting company paints fences,</w:t>
      </w:r>
      <w:r>
        <w:rPr>
          <w:rFonts w:eastAsiaTheme="minorEastAsia"/>
        </w:rPr>
        <w:t xml:space="preserve"> </w:t>
      </w:r>
      <w:r w:rsidRPr="005C62D2">
        <w:rPr>
          <w:rFonts w:eastAsiaTheme="minorEastAsia"/>
        </w:rPr>
        <w:t>garages, and sheds. They charge $50 to</w:t>
      </w:r>
      <w:r>
        <w:rPr>
          <w:rFonts w:eastAsiaTheme="minorEastAsia"/>
        </w:rPr>
        <w:t xml:space="preserve"> </w:t>
      </w:r>
      <w:r w:rsidRPr="005C62D2">
        <w:rPr>
          <w:rFonts w:eastAsiaTheme="minorEastAsia"/>
        </w:rPr>
        <w:t>paint a fence, $75 to paint a porch,</w:t>
      </w:r>
      <w:r>
        <w:rPr>
          <w:rFonts w:eastAsiaTheme="minorEastAsia"/>
        </w:rPr>
        <w:t xml:space="preserve"> </w:t>
      </w:r>
      <w:r w:rsidRPr="005C62D2">
        <w:rPr>
          <w:rFonts w:eastAsiaTheme="minorEastAsia"/>
        </w:rPr>
        <w:t>and $85 to paint a shed. This week</w:t>
      </w:r>
      <w:r>
        <w:rPr>
          <w:rFonts w:eastAsiaTheme="minorEastAsia"/>
        </w:rPr>
        <w:t xml:space="preserve"> </w:t>
      </w:r>
      <w:r w:rsidRPr="005C62D2">
        <w:rPr>
          <w:rFonts w:eastAsiaTheme="minorEastAsia"/>
        </w:rPr>
        <w:t>they want to earn $855 painting fences,</w:t>
      </w:r>
      <w:r>
        <w:rPr>
          <w:rFonts w:eastAsiaTheme="minorEastAsia"/>
        </w:rPr>
        <w:t xml:space="preserve"> </w:t>
      </w:r>
      <w:r w:rsidRPr="005C62D2">
        <w:rPr>
          <w:rFonts w:eastAsiaTheme="minorEastAsia"/>
        </w:rPr>
        <w:t>porches, and sheds. Which linear</w:t>
      </w:r>
      <w:r>
        <w:rPr>
          <w:rFonts w:eastAsiaTheme="minorEastAsia"/>
        </w:rPr>
        <w:t xml:space="preserve"> </w:t>
      </w:r>
      <w:r w:rsidRPr="005C62D2">
        <w:rPr>
          <w:rFonts w:eastAsiaTheme="minorEastAsia"/>
        </w:rPr>
        <w:t>equation represents the situation?</w:t>
      </w:r>
    </w:p>
    <w:p w:rsidR="005C62D2" w:rsidRPr="005C62D2" w:rsidRDefault="005C62D2" w:rsidP="00C01E91">
      <w:pPr>
        <w:pStyle w:val="ListParagraph"/>
        <w:numPr>
          <w:ilvl w:val="0"/>
          <w:numId w:val="10"/>
        </w:numPr>
        <w:rPr>
          <w:rFonts w:eastAsiaTheme="minorEastAsia"/>
        </w:rPr>
      </w:pPr>
      <w:r w:rsidRPr="005C62D2">
        <w:rPr>
          <w:rFonts w:eastAsiaTheme="minorEastAsia"/>
        </w:rPr>
        <w:t xml:space="preserve"> f + p + s = 855</w:t>
      </w:r>
    </w:p>
    <w:p w:rsidR="005C62D2" w:rsidRPr="005C62D2" w:rsidRDefault="005C62D2" w:rsidP="00C01E91">
      <w:pPr>
        <w:pStyle w:val="ListParagraph"/>
        <w:numPr>
          <w:ilvl w:val="0"/>
          <w:numId w:val="10"/>
        </w:numPr>
        <w:rPr>
          <w:rFonts w:eastAsiaTheme="minorEastAsia"/>
        </w:rPr>
      </w:pPr>
      <w:r w:rsidRPr="005C62D2">
        <w:rPr>
          <w:rFonts w:eastAsiaTheme="minorEastAsia"/>
        </w:rPr>
        <w:t>50f + 75p + 85s = 855</w:t>
      </w:r>
    </w:p>
    <w:p w:rsidR="005C62D2" w:rsidRPr="005C62D2" w:rsidRDefault="005C62D2" w:rsidP="00C01E91">
      <w:pPr>
        <w:pStyle w:val="ListParagraph"/>
        <w:numPr>
          <w:ilvl w:val="0"/>
          <w:numId w:val="10"/>
        </w:numPr>
        <w:rPr>
          <w:rFonts w:eastAsiaTheme="minorEastAsia"/>
        </w:rPr>
      </w:pPr>
      <w:r w:rsidRPr="005C62D2">
        <w:rPr>
          <w:rFonts w:eastAsiaTheme="minorEastAsia"/>
        </w:rPr>
        <w:t xml:space="preserve">50f </w:t>
      </w:r>
      <w:r w:rsidRPr="005C62D2">
        <w:rPr>
          <w:rFonts w:ascii="Cambria Math" w:eastAsiaTheme="minorEastAsia" w:hAnsi="Cambria Math" w:cs="Cambria Math"/>
        </w:rPr>
        <w:t>⋅</w:t>
      </w:r>
      <w:r w:rsidRPr="005C62D2">
        <w:rPr>
          <w:rFonts w:eastAsiaTheme="minorEastAsia"/>
        </w:rPr>
        <w:t xml:space="preserve"> 75p </w:t>
      </w:r>
      <w:r w:rsidRPr="005C62D2">
        <w:rPr>
          <w:rFonts w:ascii="Cambria Math" w:eastAsiaTheme="minorEastAsia" w:hAnsi="Cambria Math" w:cs="Cambria Math"/>
        </w:rPr>
        <w:t>⋅</w:t>
      </w:r>
      <w:r w:rsidRPr="005C62D2">
        <w:rPr>
          <w:rFonts w:eastAsiaTheme="minorEastAsia"/>
        </w:rPr>
        <w:t xml:space="preserve"> 85s = 855</w:t>
      </w:r>
    </w:p>
    <w:p w:rsidR="00183DCF" w:rsidRDefault="005C62D2" w:rsidP="00C01E91">
      <w:pPr>
        <w:pStyle w:val="ListParagraph"/>
        <w:numPr>
          <w:ilvl w:val="0"/>
          <w:numId w:val="10"/>
        </w:numPr>
        <w:rPr>
          <w:rFonts w:eastAsiaTheme="minorEastAsia"/>
        </w:rPr>
      </w:pPr>
      <w:r w:rsidRPr="005C62D2">
        <w:rPr>
          <w:rFonts w:eastAsiaTheme="minorEastAsia"/>
        </w:rPr>
        <w:t>855f + 75p + 85s = 50</w:t>
      </w:r>
    </w:p>
    <w:p w:rsidR="005C62D2" w:rsidRPr="005C62D2" w:rsidRDefault="005C62D2" w:rsidP="005C62D2">
      <w:pPr>
        <w:rPr>
          <w:rFonts w:eastAsiaTheme="minorEastAsia"/>
        </w:rPr>
      </w:pPr>
    </w:p>
    <w:p w:rsidR="003A1676" w:rsidRDefault="003A1676" w:rsidP="00C01E91">
      <w:pPr>
        <w:pStyle w:val="ListParagraph"/>
        <w:numPr>
          <w:ilvl w:val="0"/>
          <w:numId w:val="1"/>
        </w:numPr>
        <w:spacing w:after="0" w:line="240" w:lineRule="auto"/>
        <w:rPr>
          <w:sz w:val="24"/>
          <w:szCs w:val="24"/>
        </w:rPr>
      </w:pPr>
      <w:r>
        <w:rPr>
          <w:sz w:val="24"/>
          <w:szCs w:val="24"/>
        </w:rPr>
        <w:t xml:space="preserve">When is </w:t>
      </w:r>
      <m:oMath>
        <m:f>
          <m:fPr>
            <m:ctrlPr>
              <w:rPr>
                <w:rFonts w:ascii="Cambria Math" w:hAnsi="Cambria Math"/>
                <w:i/>
                <w:sz w:val="24"/>
                <w:szCs w:val="24"/>
                <w:lang w:eastAsia="zh-TW"/>
              </w:rPr>
            </m:ctrlPr>
          </m:fPr>
          <m:num>
            <m:r>
              <w:rPr>
                <w:rFonts w:ascii="Cambria Math" w:hAnsi="Cambria Math"/>
                <w:sz w:val="24"/>
                <w:szCs w:val="24"/>
              </w:rPr>
              <m:t>11-a</m:t>
            </m:r>
          </m:num>
          <m:den>
            <m:r>
              <w:rPr>
                <w:rFonts w:ascii="Cambria Math" w:hAnsi="Cambria Math"/>
                <w:sz w:val="24"/>
                <w:szCs w:val="24"/>
              </w:rPr>
              <m:t>2</m:t>
            </m:r>
          </m:den>
        </m:f>
      </m:oMath>
      <w:r>
        <w:rPr>
          <w:sz w:val="24"/>
          <w:szCs w:val="24"/>
        </w:rPr>
        <w:t xml:space="preserve"> an integer?</w:t>
      </w:r>
    </w:p>
    <w:p w:rsidR="003A1676" w:rsidRDefault="003A1676" w:rsidP="00C01E91">
      <w:pPr>
        <w:pStyle w:val="ListParagraph"/>
        <w:numPr>
          <w:ilvl w:val="1"/>
          <w:numId w:val="12"/>
        </w:numPr>
        <w:spacing w:after="0" w:line="240" w:lineRule="auto"/>
        <w:rPr>
          <w:sz w:val="24"/>
          <w:szCs w:val="24"/>
        </w:rPr>
      </w:pPr>
      <w:r>
        <w:rPr>
          <w:sz w:val="24"/>
          <w:szCs w:val="24"/>
        </w:rPr>
        <w:t xml:space="preserve">Only when </w:t>
      </w:r>
      <m:oMath>
        <m:r>
          <w:rPr>
            <w:rFonts w:ascii="Cambria Math" w:hAnsi="Cambria Math"/>
            <w:sz w:val="24"/>
            <w:szCs w:val="24"/>
          </w:rPr>
          <m:t>a</m:t>
        </m:r>
      </m:oMath>
      <w:r>
        <w:rPr>
          <w:sz w:val="24"/>
          <w:szCs w:val="24"/>
        </w:rPr>
        <w:t xml:space="preserve"> is negative</w:t>
      </w:r>
    </w:p>
    <w:p w:rsidR="003A1676" w:rsidRDefault="003A1676" w:rsidP="00C01E91">
      <w:pPr>
        <w:pStyle w:val="ListParagraph"/>
        <w:numPr>
          <w:ilvl w:val="1"/>
          <w:numId w:val="12"/>
        </w:numPr>
        <w:spacing w:after="0" w:line="240" w:lineRule="auto"/>
        <w:rPr>
          <w:sz w:val="24"/>
          <w:szCs w:val="24"/>
        </w:rPr>
      </w:pPr>
      <w:r>
        <w:rPr>
          <w:sz w:val="24"/>
          <w:szCs w:val="24"/>
        </w:rPr>
        <w:t xml:space="preserve">Only when </w:t>
      </w:r>
      <m:oMath>
        <m:r>
          <w:rPr>
            <w:rFonts w:ascii="Cambria Math" w:hAnsi="Cambria Math"/>
            <w:sz w:val="24"/>
            <w:szCs w:val="24"/>
          </w:rPr>
          <m:t>a</m:t>
        </m:r>
      </m:oMath>
      <w:r>
        <w:rPr>
          <w:sz w:val="24"/>
          <w:szCs w:val="24"/>
        </w:rPr>
        <w:t xml:space="preserve"> is positive</w:t>
      </w:r>
    </w:p>
    <w:p w:rsidR="003A1676" w:rsidRDefault="003A1676" w:rsidP="00C01E91">
      <w:pPr>
        <w:pStyle w:val="ListParagraph"/>
        <w:numPr>
          <w:ilvl w:val="1"/>
          <w:numId w:val="12"/>
        </w:numPr>
        <w:spacing w:after="0" w:line="240" w:lineRule="auto"/>
        <w:rPr>
          <w:sz w:val="24"/>
          <w:szCs w:val="24"/>
        </w:rPr>
      </w:pPr>
      <w:r>
        <w:rPr>
          <w:sz w:val="24"/>
          <w:szCs w:val="24"/>
        </w:rPr>
        <w:t xml:space="preserve">Only when </w:t>
      </w:r>
      <m:oMath>
        <m:r>
          <w:rPr>
            <w:rFonts w:ascii="Cambria Math" w:hAnsi="Cambria Math"/>
            <w:sz w:val="24"/>
            <w:szCs w:val="24"/>
          </w:rPr>
          <m:t>a</m:t>
        </m:r>
      </m:oMath>
      <w:r>
        <w:rPr>
          <w:sz w:val="24"/>
          <w:szCs w:val="24"/>
        </w:rPr>
        <w:t xml:space="preserve"> is odd</w:t>
      </w:r>
    </w:p>
    <w:p w:rsidR="003A1676" w:rsidRDefault="003A1676" w:rsidP="00C01E91">
      <w:pPr>
        <w:pStyle w:val="ListParagraph"/>
        <w:numPr>
          <w:ilvl w:val="1"/>
          <w:numId w:val="12"/>
        </w:numPr>
        <w:spacing w:after="0" w:line="240" w:lineRule="auto"/>
        <w:rPr>
          <w:sz w:val="24"/>
          <w:szCs w:val="24"/>
        </w:rPr>
      </w:pPr>
      <w:r>
        <w:rPr>
          <w:sz w:val="24"/>
          <w:szCs w:val="24"/>
        </w:rPr>
        <w:t xml:space="preserve">Only when </w:t>
      </w:r>
      <m:oMath>
        <m:r>
          <w:rPr>
            <w:rFonts w:ascii="Cambria Math" w:hAnsi="Cambria Math"/>
            <w:sz w:val="24"/>
            <w:szCs w:val="24"/>
          </w:rPr>
          <m:t>a</m:t>
        </m:r>
      </m:oMath>
      <w:r>
        <w:rPr>
          <w:sz w:val="24"/>
          <w:szCs w:val="24"/>
        </w:rPr>
        <w:t xml:space="preserve"> equals 0</w:t>
      </w:r>
    </w:p>
    <w:p w:rsidR="003A1676" w:rsidRPr="00877188" w:rsidRDefault="003A1676" w:rsidP="00C01E91">
      <w:pPr>
        <w:pStyle w:val="ListParagraph"/>
        <w:numPr>
          <w:ilvl w:val="1"/>
          <w:numId w:val="12"/>
        </w:numPr>
        <w:spacing w:after="0" w:line="240" w:lineRule="auto"/>
        <w:rPr>
          <w:sz w:val="24"/>
          <w:szCs w:val="24"/>
        </w:rPr>
      </w:pPr>
      <w:r>
        <w:rPr>
          <w:sz w:val="24"/>
          <w:szCs w:val="24"/>
        </w:rPr>
        <w:t xml:space="preserve">Only when </w:t>
      </w:r>
      <m:oMath>
        <m:r>
          <w:rPr>
            <w:rFonts w:ascii="Cambria Math" w:hAnsi="Cambria Math"/>
            <w:sz w:val="24"/>
            <w:szCs w:val="24"/>
          </w:rPr>
          <m:t>a</m:t>
        </m:r>
      </m:oMath>
      <w:r>
        <w:rPr>
          <w:sz w:val="24"/>
          <w:szCs w:val="24"/>
        </w:rPr>
        <w:t xml:space="preserve"> is even</w:t>
      </w:r>
    </w:p>
    <w:p w:rsidR="004276BA" w:rsidRPr="004276BA" w:rsidRDefault="004276BA" w:rsidP="00C01E91">
      <w:pPr>
        <w:pStyle w:val="ListParagraph"/>
        <w:numPr>
          <w:ilvl w:val="0"/>
          <w:numId w:val="1"/>
        </w:numPr>
        <w:spacing w:after="0" w:line="240" w:lineRule="auto"/>
        <w:rPr>
          <w:sz w:val="24"/>
          <w:szCs w:val="24"/>
        </w:rPr>
      </w:pPr>
      <w:r>
        <w:rPr>
          <w:sz w:val="24"/>
          <w:szCs w:val="24"/>
        </w:rPr>
        <w:lastRenderedPageBreak/>
        <w:t xml:space="preserve"> </w:t>
      </w:r>
      <w:r w:rsidRPr="004276BA">
        <w:rPr>
          <w:sz w:val="24"/>
          <w:szCs w:val="24"/>
        </w:rPr>
        <w:t>Of the following numbers, which is the greatest in value?</w:t>
      </w:r>
    </w:p>
    <w:p w:rsidR="004276BA" w:rsidRDefault="004276BA" w:rsidP="00C01E91">
      <w:pPr>
        <w:pStyle w:val="ListParagraph"/>
        <w:numPr>
          <w:ilvl w:val="1"/>
          <w:numId w:val="11"/>
        </w:numPr>
        <w:spacing w:after="0" w:line="240" w:lineRule="auto"/>
        <w:rPr>
          <w:sz w:val="24"/>
          <w:szCs w:val="24"/>
        </w:rPr>
      </w:pPr>
      <m:oMath>
        <m:r>
          <w:rPr>
            <w:rFonts w:ascii="Cambria Math" w:hAnsi="Cambria Math"/>
            <w:sz w:val="24"/>
            <w:szCs w:val="24"/>
          </w:rPr>
          <m:t>2.1 ×</m:t>
        </m:r>
        <m:sSup>
          <m:sSupPr>
            <m:ctrlPr>
              <w:rPr>
                <w:rFonts w:ascii="Cambria Math" w:hAnsi="Cambria Math"/>
                <w:i/>
                <w:sz w:val="24"/>
                <w:szCs w:val="24"/>
                <w:lang w:eastAsia="zh-TW"/>
              </w:rPr>
            </m:ctrlPr>
          </m:sSupPr>
          <m:e>
            <m:r>
              <w:rPr>
                <w:rFonts w:ascii="Cambria Math" w:hAnsi="Cambria Math"/>
                <w:sz w:val="24"/>
                <w:szCs w:val="24"/>
              </w:rPr>
              <m:t>10</m:t>
            </m:r>
          </m:e>
          <m:sup>
            <m:r>
              <w:rPr>
                <w:rFonts w:ascii="Cambria Math" w:hAnsi="Cambria Math"/>
                <w:sz w:val="24"/>
                <w:szCs w:val="24"/>
              </w:rPr>
              <m:t>-5</m:t>
            </m:r>
          </m:sup>
        </m:sSup>
      </m:oMath>
    </w:p>
    <w:p w:rsidR="004276BA" w:rsidRDefault="004276BA" w:rsidP="00C01E91">
      <w:pPr>
        <w:pStyle w:val="ListParagraph"/>
        <w:numPr>
          <w:ilvl w:val="1"/>
          <w:numId w:val="11"/>
        </w:numPr>
        <w:spacing w:after="0" w:line="240" w:lineRule="auto"/>
        <w:rPr>
          <w:sz w:val="24"/>
          <w:szCs w:val="24"/>
        </w:rPr>
      </w:pPr>
      <m:oMath>
        <m:r>
          <w:rPr>
            <w:rFonts w:ascii="Cambria Math" w:hAnsi="Cambria Math"/>
            <w:sz w:val="24"/>
            <w:szCs w:val="24"/>
          </w:rPr>
          <m:t>21 ×</m:t>
        </m:r>
        <m:sSup>
          <m:sSupPr>
            <m:ctrlPr>
              <w:rPr>
                <w:rFonts w:ascii="Cambria Math" w:hAnsi="Cambria Math"/>
                <w:i/>
                <w:sz w:val="24"/>
                <w:szCs w:val="24"/>
                <w:lang w:eastAsia="zh-TW"/>
              </w:rPr>
            </m:ctrlPr>
          </m:sSupPr>
          <m:e>
            <m:r>
              <w:rPr>
                <w:rFonts w:ascii="Cambria Math" w:hAnsi="Cambria Math"/>
                <w:sz w:val="24"/>
                <w:szCs w:val="24"/>
              </w:rPr>
              <m:t>10</m:t>
            </m:r>
          </m:e>
          <m:sup>
            <m:r>
              <w:rPr>
                <w:rFonts w:ascii="Cambria Math" w:hAnsi="Cambria Math"/>
                <w:sz w:val="24"/>
                <w:szCs w:val="24"/>
              </w:rPr>
              <m:t>5</m:t>
            </m:r>
          </m:sup>
        </m:sSup>
      </m:oMath>
    </w:p>
    <w:p w:rsidR="004276BA" w:rsidRDefault="004276BA" w:rsidP="00C01E91">
      <w:pPr>
        <w:pStyle w:val="ListParagraph"/>
        <w:numPr>
          <w:ilvl w:val="1"/>
          <w:numId w:val="11"/>
        </w:numPr>
        <w:spacing w:after="0" w:line="240" w:lineRule="auto"/>
        <w:rPr>
          <w:sz w:val="24"/>
          <w:szCs w:val="24"/>
        </w:rPr>
      </w:pPr>
      <m:oMath>
        <m:r>
          <w:rPr>
            <w:rFonts w:ascii="Cambria Math" w:hAnsi="Cambria Math"/>
            <w:sz w:val="24"/>
            <w:szCs w:val="24"/>
          </w:rPr>
          <m:t>.0021 ×</m:t>
        </m:r>
        <m:sSup>
          <m:sSupPr>
            <m:ctrlPr>
              <w:rPr>
                <w:rFonts w:ascii="Cambria Math" w:hAnsi="Cambria Math"/>
                <w:i/>
                <w:sz w:val="24"/>
                <w:szCs w:val="24"/>
                <w:lang w:eastAsia="zh-TW"/>
              </w:rPr>
            </m:ctrlPr>
          </m:sSupPr>
          <m:e>
            <m:r>
              <w:rPr>
                <w:rFonts w:ascii="Cambria Math" w:hAnsi="Cambria Math"/>
                <w:sz w:val="24"/>
                <w:szCs w:val="24"/>
              </w:rPr>
              <m:t>10</m:t>
            </m:r>
          </m:e>
          <m:sup>
            <m:r>
              <w:rPr>
                <w:rFonts w:ascii="Cambria Math" w:hAnsi="Cambria Math"/>
                <w:sz w:val="24"/>
                <w:szCs w:val="24"/>
              </w:rPr>
              <m:t>10</m:t>
            </m:r>
          </m:sup>
        </m:sSup>
      </m:oMath>
    </w:p>
    <w:p w:rsidR="004276BA" w:rsidRDefault="004276BA" w:rsidP="00C01E91">
      <w:pPr>
        <w:pStyle w:val="ListParagraph"/>
        <w:numPr>
          <w:ilvl w:val="1"/>
          <w:numId w:val="11"/>
        </w:numPr>
        <w:spacing w:after="0" w:line="240" w:lineRule="auto"/>
        <w:rPr>
          <w:sz w:val="24"/>
          <w:szCs w:val="24"/>
        </w:rPr>
      </w:pPr>
      <m:oMath>
        <m:r>
          <w:rPr>
            <w:rFonts w:ascii="Cambria Math" w:hAnsi="Cambria Math"/>
            <w:sz w:val="24"/>
            <w:szCs w:val="24"/>
          </w:rPr>
          <m:t>210,000</m:t>
        </m:r>
      </m:oMath>
    </w:p>
    <w:p w:rsidR="004276BA" w:rsidRDefault="004276BA" w:rsidP="00C01E91">
      <w:pPr>
        <w:pStyle w:val="ListParagraph"/>
        <w:numPr>
          <w:ilvl w:val="1"/>
          <w:numId w:val="11"/>
        </w:numPr>
        <w:spacing w:after="0" w:line="240" w:lineRule="auto"/>
        <w:rPr>
          <w:sz w:val="24"/>
          <w:szCs w:val="24"/>
        </w:rPr>
      </w:pPr>
      <m:oMath>
        <m:r>
          <w:rPr>
            <w:rFonts w:ascii="Cambria Math" w:hAnsi="Cambria Math"/>
            <w:sz w:val="24"/>
            <w:szCs w:val="24"/>
          </w:rPr>
          <m:t>.21 ×</m:t>
        </m:r>
        <m:sSup>
          <m:sSupPr>
            <m:ctrlPr>
              <w:rPr>
                <w:rFonts w:ascii="Cambria Math" w:hAnsi="Cambria Math"/>
                <w:i/>
                <w:sz w:val="24"/>
                <w:szCs w:val="24"/>
                <w:lang w:eastAsia="zh-TW"/>
              </w:rPr>
            </m:ctrlPr>
          </m:sSupPr>
          <m:e>
            <m:r>
              <w:rPr>
                <w:rFonts w:ascii="Cambria Math" w:hAnsi="Cambria Math"/>
                <w:sz w:val="24"/>
                <w:szCs w:val="24"/>
              </w:rPr>
              <m:t>10</m:t>
            </m:r>
          </m:e>
          <m:sup>
            <m:r>
              <w:rPr>
                <w:rFonts w:ascii="Cambria Math" w:hAnsi="Cambria Math"/>
                <w:sz w:val="24"/>
                <w:szCs w:val="24"/>
              </w:rPr>
              <m:t>9</m:t>
            </m:r>
          </m:sup>
        </m:sSup>
      </m:oMath>
    </w:p>
    <w:p w:rsidR="004835E1" w:rsidRDefault="004835E1" w:rsidP="004276BA">
      <w:pPr>
        <w:spacing w:after="0"/>
        <w:ind w:left="540"/>
      </w:pPr>
    </w:p>
    <w:p w:rsidR="004835E1" w:rsidRDefault="004835E1" w:rsidP="00C01E91">
      <w:pPr>
        <w:pStyle w:val="ListParagraph"/>
        <w:numPr>
          <w:ilvl w:val="0"/>
          <w:numId w:val="1"/>
        </w:numPr>
        <w:spacing w:after="0" w:line="240" w:lineRule="auto"/>
      </w:pPr>
      <w:r>
        <w:t xml:space="preserve"> The expression </w:t>
      </w:r>
      <m:oMath>
        <m:r>
          <w:rPr>
            <w:rFonts w:ascii="Cambria Math" w:hAnsi="Cambria Math"/>
          </w:rPr>
          <m:t>a[b+</m:t>
        </m:r>
        <m:d>
          <m:dPr>
            <m:ctrlPr>
              <w:rPr>
                <w:rFonts w:ascii="Cambria Math" w:hAnsi="Cambria Math"/>
                <w:i/>
                <w:lang w:eastAsia="zh-TW"/>
              </w:rPr>
            </m:ctrlPr>
          </m:dPr>
          <m:e>
            <m:r>
              <w:rPr>
                <w:rFonts w:ascii="Cambria Math" w:hAnsi="Cambria Math"/>
              </w:rPr>
              <m:t>c-d</m:t>
            </m:r>
          </m:e>
        </m:d>
        <m:r>
          <w:rPr>
            <w:rFonts w:ascii="Cambria Math" w:hAnsi="Cambria Math"/>
          </w:rPr>
          <m:t>]</m:t>
        </m:r>
      </m:oMath>
      <w:r>
        <w:t xml:space="preserve"> is equivalent to:</w:t>
      </w:r>
    </w:p>
    <w:p w:rsidR="004835E1" w:rsidRDefault="004835E1" w:rsidP="00C01E91">
      <w:pPr>
        <w:pStyle w:val="ListParagraph"/>
        <w:numPr>
          <w:ilvl w:val="0"/>
          <w:numId w:val="13"/>
        </w:numPr>
        <w:spacing w:after="0" w:line="240" w:lineRule="auto"/>
      </w:pPr>
      <m:oMath>
        <m:r>
          <w:rPr>
            <w:rFonts w:ascii="Cambria Math" w:hAnsi="Cambria Math"/>
          </w:rPr>
          <m:t>ab+ac-ad</m:t>
        </m:r>
      </m:oMath>
      <w:r>
        <w:t>*</w:t>
      </w:r>
    </w:p>
    <w:p w:rsidR="004835E1" w:rsidRDefault="004835E1" w:rsidP="00C01E91">
      <w:pPr>
        <w:pStyle w:val="ListParagraph"/>
        <w:numPr>
          <w:ilvl w:val="0"/>
          <w:numId w:val="13"/>
        </w:numPr>
        <w:spacing w:after="0" w:line="240" w:lineRule="auto"/>
      </w:pPr>
      <m:oMath>
        <m:r>
          <w:rPr>
            <w:rFonts w:ascii="Cambria Math" w:hAnsi="Cambria Math"/>
          </w:rPr>
          <m:t>ab+ac+ad</m:t>
        </m:r>
      </m:oMath>
    </w:p>
    <w:p w:rsidR="004835E1" w:rsidRDefault="004835E1" w:rsidP="00C01E91">
      <w:pPr>
        <w:pStyle w:val="ListParagraph"/>
        <w:numPr>
          <w:ilvl w:val="0"/>
          <w:numId w:val="13"/>
        </w:numPr>
        <w:spacing w:after="0" w:line="240" w:lineRule="auto"/>
      </w:pPr>
      <m:oMath>
        <m:r>
          <w:rPr>
            <w:rFonts w:ascii="Cambria Math" w:hAnsi="Cambria Math"/>
          </w:rPr>
          <m:t>ab+ac-d</m:t>
        </m:r>
      </m:oMath>
    </w:p>
    <w:p w:rsidR="004835E1" w:rsidRDefault="004835E1" w:rsidP="00C01E91">
      <w:pPr>
        <w:pStyle w:val="ListParagraph"/>
        <w:numPr>
          <w:ilvl w:val="0"/>
          <w:numId w:val="13"/>
        </w:numPr>
        <w:spacing w:after="0" w:line="240" w:lineRule="auto"/>
      </w:pPr>
      <m:oMath>
        <m:r>
          <w:rPr>
            <w:rFonts w:ascii="Cambria Math" w:hAnsi="Cambria Math"/>
          </w:rPr>
          <m:t>ab+c+d</m:t>
        </m:r>
      </m:oMath>
    </w:p>
    <w:p w:rsidR="004835E1" w:rsidRPr="004F7279" w:rsidRDefault="004835E1" w:rsidP="00C01E91">
      <w:pPr>
        <w:pStyle w:val="ListParagraph"/>
        <w:numPr>
          <w:ilvl w:val="0"/>
          <w:numId w:val="13"/>
        </w:numPr>
        <w:spacing w:after="0" w:line="240" w:lineRule="auto"/>
      </w:pPr>
      <m:oMath>
        <m:r>
          <w:rPr>
            <w:rFonts w:ascii="Cambria Math" w:hAnsi="Cambria Math"/>
          </w:rPr>
          <m:t>ab+c-d</m:t>
        </m:r>
      </m:oMath>
    </w:p>
    <w:p w:rsidR="004F7279" w:rsidRDefault="004F7279" w:rsidP="004F7279">
      <w:pPr>
        <w:spacing w:after="0" w:line="240" w:lineRule="auto"/>
      </w:pPr>
    </w:p>
    <w:p w:rsidR="00DE3524" w:rsidRDefault="00DE3524" w:rsidP="00C01E91">
      <w:pPr>
        <w:pStyle w:val="ListParagraph"/>
        <w:numPr>
          <w:ilvl w:val="0"/>
          <w:numId w:val="1"/>
        </w:numPr>
        <w:spacing w:after="0" w:line="240" w:lineRule="auto"/>
      </w:pPr>
      <w:r>
        <w:t>Traveling at approximately 186,000 miles per second, about how many miles does a beam of light travel in 2 hours?</w:t>
      </w:r>
    </w:p>
    <w:p w:rsidR="00DE3524" w:rsidRDefault="00DE3524" w:rsidP="00C01E91">
      <w:pPr>
        <w:pStyle w:val="ListParagraph"/>
        <w:numPr>
          <w:ilvl w:val="1"/>
          <w:numId w:val="14"/>
        </w:numPr>
        <w:spacing w:after="0" w:line="240" w:lineRule="auto"/>
      </w:pPr>
      <m:oMath>
        <m:r>
          <w:rPr>
            <w:rFonts w:ascii="Cambria Math" w:hAnsi="Cambria Math"/>
          </w:rPr>
          <m:t>3.72 ×</m:t>
        </m:r>
        <m:sSup>
          <m:sSupPr>
            <m:ctrlPr>
              <w:rPr>
                <w:rFonts w:ascii="Cambria Math" w:hAnsi="Cambria Math"/>
                <w:i/>
                <w:lang w:eastAsia="zh-TW"/>
              </w:rPr>
            </m:ctrlPr>
          </m:sSupPr>
          <m:e>
            <m:r>
              <w:rPr>
                <w:rFonts w:ascii="Cambria Math" w:hAnsi="Cambria Math"/>
              </w:rPr>
              <m:t>10</m:t>
            </m:r>
          </m:e>
          <m:sup>
            <m:r>
              <w:rPr>
                <w:rFonts w:ascii="Cambria Math" w:hAnsi="Cambria Math"/>
              </w:rPr>
              <m:t>5</m:t>
            </m:r>
          </m:sup>
        </m:sSup>
      </m:oMath>
    </w:p>
    <w:p w:rsidR="00DE3524" w:rsidRDefault="00DE3524" w:rsidP="00C01E91">
      <w:pPr>
        <w:pStyle w:val="ListParagraph"/>
        <w:numPr>
          <w:ilvl w:val="1"/>
          <w:numId w:val="14"/>
        </w:numPr>
        <w:spacing w:after="0" w:line="240" w:lineRule="auto"/>
      </w:pPr>
      <m:oMath>
        <m:r>
          <w:rPr>
            <w:rFonts w:ascii="Cambria Math" w:hAnsi="Cambria Math"/>
          </w:rPr>
          <m:t>2.23 ×</m:t>
        </m:r>
        <m:sSup>
          <m:sSupPr>
            <m:ctrlPr>
              <w:rPr>
                <w:rFonts w:ascii="Cambria Math" w:hAnsi="Cambria Math"/>
                <w:i/>
                <w:lang w:eastAsia="zh-TW"/>
              </w:rPr>
            </m:ctrlPr>
          </m:sSupPr>
          <m:e>
            <m:r>
              <w:rPr>
                <w:rFonts w:ascii="Cambria Math" w:hAnsi="Cambria Math"/>
              </w:rPr>
              <m:t>10</m:t>
            </m:r>
          </m:e>
          <m:sup>
            <m:r>
              <w:rPr>
                <w:rFonts w:ascii="Cambria Math" w:hAnsi="Cambria Math"/>
              </w:rPr>
              <m:t>6</m:t>
            </m:r>
          </m:sup>
        </m:sSup>
      </m:oMath>
    </w:p>
    <w:p w:rsidR="00DE3524" w:rsidRDefault="00DE3524" w:rsidP="00C01E91">
      <w:pPr>
        <w:pStyle w:val="ListParagraph"/>
        <w:numPr>
          <w:ilvl w:val="1"/>
          <w:numId w:val="14"/>
        </w:numPr>
        <w:spacing w:after="0" w:line="240" w:lineRule="auto"/>
      </w:pPr>
      <m:oMath>
        <m:r>
          <w:rPr>
            <w:rFonts w:ascii="Cambria Math" w:hAnsi="Cambria Math"/>
          </w:rPr>
          <m:t>2.68 ×</m:t>
        </m:r>
        <m:sSup>
          <m:sSupPr>
            <m:ctrlPr>
              <w:rPr>
                <w:rFonts w:ascii="Cambria Math" w:hAnsi="Cambria Math"/>
                <w:i/>
                <w:lang w:eastAsia="zh-TW"/>
              </w:rPr>
            </m:ctrlPr>
          </m:sSupPr>
          <m:e>
            <m:r>
              <w:rPr>
                <w:rFonts w:ascii="Cambria Math" w:hAnsi="Cambria Math"/>
              </w:rPr>
              <m:t>10</m:t>
            </m:r>
          </m:e>
          <m:sup>
            <m:r>
              <w:rPr>
                <w:rFonts w:ascii="Cambria Math" w:hAnsi="Cambria Math"/>
              </w:rPr>
              <m:t>7</m:t>
            </m:r>
          </m:sup>
        </m:sSup>
      </m:oMath>
    </w:p>
    <w:p w:rsidR="00DE3524" w:rsidRDefault="00DE3524" w:rsidP="00C01E91">
      <w:pPr>
        <w:pStyle w:val="ListParagraph"/>
        <w:numPr>
          <w:ilvl w:val="1"/>
          <w:numId w:val="14"/>
        </w:numPr>
        <w:spacing w:after="0" w:line="240" w:lineRule="auto"/>
      </w:pPr>
      <m:oMath>
        <m:r>
          <w:rPr>
            <w:rFonts w:ascii="Cambria Math" w:hAnsi="Cambria Math"/>
          </w:rPr>
          <m:t>6.70 ×</m:t>
        </m:r>
        <m:sSup>
          <m:sSupPr>
            <m:ctrlPr>
              <w:rPr>
                <w:rFonts w:ascii="Cambria Math" w:hAnsi="Cambria Math"/>
                <w:i/>
                <w:lang w:eastAsia="zh-TW"/>
              </w:rPr>
            </m:ctrlPr>
          </m:sSupPr>
          <m:e>
            <m:r>
              <w:rPr>
                <w:rFonts w:ascii="Cambria Math" w:hAnsi="Cambria Math"/>
              </w:rPr>
              <m:t>10</m:t>
            </m:r>
          </m:e>
          <m:sup>
            <m:r>
              <w:rPr>
                <w:rFonts w:ascii="Cambria Math" w:hAnsi="Cambria Math"/>
              </w:rPr>
              <m:t>8</m:t>
            </m:r>
          </m:sup>
        </m:sSup>
      </m:oMath>
    </w:p>
    <w:p w:rsidR="00DE3524" w:rsidRDefault="00DE3524" w:rsidP="00C01E91">
      <w:pPr>
        <w:pStyle w:val="ListParagraph"/>
        <w:numPr>
          <w:ilvl w:val="1"/>
          <w:numId w:val="14"/>
        </w:numPr>
        <w:spacing w:after="0" w:line="240" w:lineRule="auto"/>
      </w:pPr>
      <m:oMath>
        <m:r>
          <w:rPr>
            <w:rFonts w:ascii="Cambria Math" w:hAnsi="Cambria Math"/>
          </w:rPr>
          <m:t>1.34 ×</m:t>
        </m:r>
        <m:sSup>
          <m:sSupPr>
            <m:ctrlPr>
              <w:rPr>
                <w:rFonts w:ascii="Cambria Math" w:hAnsi="Cambria Math"/>
                <w:i/>
                <w:lang w:eastAsia="zh-TW"/>
              </w:rPr>
            </m:ctrlPr>
          </m:sSupPr>
          <m:e>
            <m:r>
              <w:rPr>
                <w:rFonts w:ascii="Cambria Math" w:hAnsi="Cambria Math"/>
              </w:rPr>
              <m:t>10</m:t>
            </m:r>
          </m:e>
          <m:sup>
            <m:r>
              <w:rPr>
                <w:rFonts w:ascii="Cambria Math" w:hAnsi="Cambria Math"/>
              </w:rPr>
              <m:t>9</m:t>
            </m:r>
          </m:sup>
        </m:sSup>
      </m:oMath>
      <w:r>
        <w:t xml:space="preserve"> </w:t>
      </w:r>
    </w:p>
    <w:p w:rsidR="00D32F1A" w:rsidRDefault="00D32F1A" w:rsidP="00D32F1A">
      <w:pPr>
        <w:spacing w:after="0" w:line="240" w:lineRule="auto"/>
      </w:pPr>
    </w:p>
    <w:p w:rsidR="003A1676" w:rsidRDefault="00D4757A" w:rsidP="00C01E91">
      <w:pPr>
        <w:pStyle w:val="ListParagraph"/>
        <w:numPr>
          <w:ilvl w:val="0"/>
          <w:numId w:val="1"/>
        </w:numPr>
        <w:rPr>
          <w:rFonts w:eastAsiaTheme="minorEastAsia"/>
        </w:rPr>
      </w:pPr>
      <w:r>
        <w:rPr>
          <w:rFonts w:eastAsiaTheme="minorEastAsia"/>
        </w:rPr>
        <w:t>Use elimination to solve</w:t>
      </w:r>
    </w:p>
    <w:p w:rsidR="00D4757A" w:rsidRPr="00D4757A" w:rsidRDefault="005A5C2B" w:rsidP="00D4757A">
      <w:pPr>
        <w:rPr>
          <w:rFonts w:eastAsiaTheme="minorEastAsia"/>
        </w:rPr>
      </w:pPr>
      <m:oMathPara>
        <m:oMath>
          <m:d>
            <m:dPr>
              <m:begChr m:val="{"/>
              <m:endChr m:val=""/>
              <m:ctrlPr>
                <w:rPr>
                  <w:rFonts w:ascii="Cambria Math" w:eastAsiaTheme="minorEastAsia" w:hAnsi="Cambria Math"/>
                  <w:i/>
                </w:rPr>
              </m:ctrlPr>
            </m:dPr>
            <m:e>
              <m:eqArr>
                <m:eqArrPr>
                  <m:ctrlPr>
                    <w:rPr>
                      <w:rFonts w:ascii="Cambria Math" w:eastAsiaTheme="minorEastAsia" w:hAnsi="Cambria Math"/>
                      <w:i/>
                    </w:rPr>
                  </m:ctrlPr>
                </m:eqArrPr>
                <m:e>
                  <m:r>
                    <w:rPr>
                      <w:rFonts w:ascii="Cambria Math" w:eastAsiaTheme="minorEastAsia" w:hAnsi="Cambria Math"/>
                    </w:rPr>
                    <m:t>2x+5y-3z=8</m:t>
                  </m:r>
                </m:e>
                <m:e>
                  <m:r>
                    <w:rPr>
                      <w:rFonts w:ascii="Cambria Math" w:eastAsiaTheme="minorEastAsia" w:hAnsi="Cambria Math"/>
                    </w:rPr>
                    <m:t>4x-3y+2z=18</m:t>
                  </m:r>
                </m:e>
                <m:e>
                  <m:r>
                    <w:rPr>
                      <w:rFonts w:ascii="Cambria Math" w:eastAsiaTheme="minorEastAsia" w:hAnsi="Cambria Math"/>
                    </w:rPr>
                    <m:t>5x+6y-2z=36</m:t>
                  </m:r>
                </m:e>
              </m:eqArr>
            </m:e>
          </m:d>
        </m:oMath>
      </m:oMathPara>
    </w:p>
    <w:p w:rsidR="00D4757A" w:rsidRPr="00D4757A" w:rsidRDefault="00D4757A" w:rsidP="00C01E91">
      <w:pPr>
        <w:pStyle w:val="ListParagraph"/>
        <w:numPr>
          <w:ilvl w:val="0"/>
          <w:numId w:val="15"/>
        </w:numPr>
        <w:rPr>
          <w:rFonts w:eastAsiaTheme="minorEastAsia"/>
        </w:rPr>
      </w:pPr>
      <w:r w:rsidRPr="00D4757A">
        <w:rPr>
          <w:rFonts w:eastAsiaTheme="minorEastAsia"/>
        </w:rPr>
        <w:t>(4, 6, 10)</w:t>
      </w:r>
    </w:p>
    <w:p w:rsidR="00D4757A" w:rsidRPr="00D4757A" w:rsidRDefault="005A5C2B" w:rsidP="00C01E91">
      <w:pPr>
        <w:pStyle w:val="ListParagraph"/>
        <w:numPr>
          <w:ilvl w:val="0"/>
          <w:numId w:val="15"/>
        </w:numPr>
        <w:rPr>
          <w:rFonts w:eastAsiaTheme="minorEastAsia"/>
        </w:rPr>
      </w:pPr>
      <m:oMath>
        <m:d>
          <m:dPr>
            <m:ctrlPr>
              <w:rPr>
                <w:rFonts w:ascii="Cambria Math" w:eastAsiaTheme="minorEastAsia" w:hAnsi="Cambria Math"/>
                <w:i/>
              </w:rPr>
            </m:ctrlPr>
          </m:dPr>
          <m:e>
            <m:r>
              <w:rPr>
                <w:rFonts w:ascii="Cambria Math" w:eastAsiaTheme="minorEastAsia" w:hAnsi="Cambria Math"/>
              </w:rPr>
              <m:t>5</m:t>
            </m:r>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62</m:t>
                </m:r>
              </m:den>
            </m:f>
            <m:r>
              <w:rPr>
                <w:rFonts w:ascii="Cambria Math" w:eastAsiaTheme="minorEastAsia" w:hAnsi="Cambria Math"/>
              </w:rPr>
              <m:t xml:space="preserve"> , 7</m:t>
            </m:r>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4</m:t>
                </m:r>
              </m:den>
            </m:f>
            <m:r>
              <w:rPr>
                <w:rFonts w:ascii="Cambria Math" w:eastAsiaTheme="minorEastAsia" w:hAnsi="Cambria Math"/>
              </w:rPr>
              <m:t>,  20</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e>
        </m:d>
      </m:oMath>
    </w:p>
    <w:p w:rsidR="00D4757A" w:rsidRPr="00D4757A" w:rsidRDefault="005A5C2B" w:rsidP="00C01E91">
      <w:pPr>
        <w:pStyle w:val="ListParagraph"/>
        <w:numPr>
          <w:ilvl w:val="0"/>
          <w:numId w:val="15"/>
        </w:numPr>
        <w:rPr>
          <w:rFonts w:eastAsiaTheme="minorEastAsia"/>
        </w:rPr>
      </w:pPr>
      <m:oMath>
        <m:d>
          <m:dPr>
            <m:ctrlPr>
              <w:rPr>
                <w:rFonts w:ascii="Cambria Math" w:eastAsiaTheme="minorEastAsia" w:hAnsi="Cambria Math"/>
                <w:i/>
              </w:rPr>
            </m:ctrlPr>
          </m:dPr>
          <m:e>
            <m:r>
              <w:rPr>
                <w:rFonts w:ascii="Cambria Math" w:eastAsiaTheme="minorEastAsia" w:hAnsi="Cambria Math"/>
              </w:rPr>
              <m:t>4, -6, -18</m:t>
            </m:r>
          </m:e>
        </m:d>
      </m:oMath>
    </w:p>
    <w:p w:rsidR="00D4757A" w:rsidRDefault="00D4757A" w:rsidP="00C01E91">
      <w:pPr>
        <w:pStyle w:val="ListParagraph"/>
        <w:numPr>
          <w:ilvl w:val="0"/>
          <w:numId w:val="15"/>
        </w:numPr>
        <w:rPr>
          <w:rFonts w:eastAsiaTheme="minorEastAsia"/>
        </w:rPr>
      </w:pPr>
      <w:r w:rsidRPr="00D4757A">
        <w:rPr>
          <w:rFonts w:eastAsiaTheme="minorEastAsia"/>
        </w:rPr>
        <w:t>(4, -12.6, 21)</w:t>
      </w:r>
    </w:p>
    <w:p w:rsidR="00D4757A" w:rsidRPr="00D4757A" w:rsidRDefault="00D4757A" w:rsidP="00D4757A">
      <w:pPr>
        <w:rPr>
          <w:rFonts w:eastAsiaTheme="minorEastAsia"/>
        </w:rPr>
      </w:pPr>
    </w:p>
    <w:p w:rsidR="00551274" w:rsidRDefault="00551274" w:rsidP="00C01E91">
      <w:pPr>
        <w:pStyle w:val="ListParagraph"/>
        <w:numPr>
          <w:ilvl w:val="0"/>
          <w:numId w:val="1"/>
        </w:numPr>
        <w:rPr>
          <w:rFonts w:eastAsiaTheme="minorEastAsia"/>
        </w:rPr>
      </w:pPr>
      <w:r>
        <w:rPr>
          <w:rFonts w:eastAsiaTheme="minorEastAsia"/>
        </w:rPr>
        <w:t xml:space="preserve">The system </w:t>
      </w:r>
      <m:oMath>
        <m:d>
          <m:dPr>
            <m:begChr m:val="{"/>
            <m:endChr m:val=""/>
            <m:ctrlPr>
              <w:rPr>
                <w:rFonts w:ascii="Cambria Math" w:eastAsiaTheme="minorEastAsia" w:hAnsi="Cambria Math"/>
                <w:i/>
              </w:rPr>
            </m:ctrlPr>
          </m:dPr>
          <m:e>
            <m:eqArr>
              <m:eqArrPr>
                <m:ctrlPr>
                  <w:rPr>
                    <w:rFonts w:ascii="Cambria Math" w:eastAsiaTheme="minorEastAsia" w:hAnsi="Cambria Math"/>
                    <w:i/>
                  </w:rPr>
                </m:ctrlPr>
              </m:eqArrPr>
              <m:e>
                <m:r>
                  <w:rPr>
                    <w:rFonts w:ascii="Cambria Math" w:eastAsiaTheme="minorEastAsia" w:hAnsi="Cambria Math"/>
                  </w:rPr>
                  <m:t>3x-3y-6z= -3</m:t>
                </m:r>
              </m:e>
              <m:e>
                <m:r>
                  <w:rPr>
                    <w:rFonts w:ascii="Cambria Math" w:eastAsiaTheme="minorEastAsia" w:hAnsi="Cambria Math"/>
                  </w:rPr>
                  <m:t>2x-2y-4z= -2</m:t>
                </m:r>
              </m:e>
              <m:e>
                <m:r>
                  <w:rPr>
                    <w:rFonts w:ascii="Cambria Math" w:eastAsiaTheme="minorEastAsia" w:hAnsi="Cambria Math"/>
                  </w:rPr>
                  <m:t>-2x+3x+z=7</m:t>
                </m:r>
              </m:e>
            </m:eqArr>
          </m:e>
        </m:d>
      </m:oMath>
      <w:r w:rsidR="00AE5241">
        <w:rPr>
          <w:rFonts w:eastAsiaTheme="minorEastAsia"/>
        </w:rPr>
        <w:t xml:space="preserve">  is</w:t>
      </w:r>
    </w:p>
    <w:p w:rsidR="00AE5241" w:rsidRPr="00AE5241" w:rsidRDefault="00AE5241" w:rsidP="00C01E91">
      <w:pPr>
        <w:pStyle w:val="ListParagraph"/>
        <w:numPr>
          <w:ilvl w:val="0"/>
          <w:numId w:val="16"/>
        </w:numPr>
        <w:rPr>
          <w:rFonts w:eastAsiaTheme="minorEastAsia"/>
        </w:rPr>
      </w:pPr>
      <w:r w:rsidRPr="00AE5241">
        <w:rPr>
          <w:rFonts w:eastAsiaTheme="minorEastAsia"/>
        </w:rPr>
        <w:t>Inconsistent, with no solutions</w:t>
      </w:r>
    </w:p>
    <w:p w:rsidR="00AE5241" w:rsidRPr="00AE5241" w:rsidRDefault="00AE5241" w:rsidP="00C01E91">
      <w:pPr>
        <w:pStyle w:val="ListParagraph"/>
        <w:numPr>
          <w:ilvl w:val="0"/>
          <w:numId w:val="16"/>
        </w:numPr>
        <w:rPr>
          <w:rFonts w:eastAsiaTheme="minorEastAsia"/>
        </w:rPr>
      </w:pPr>
      <w:r w:rsidRPr="00AE5241">
        <w:rPr>
          <w:rFonts w:eastAsiaTheme="minorEastAsia"/>
        </w:rPr>
        <w:t>Inconsistent, with infinitely many solutions</w:t>
      </w:r>
    </w:p>
    <w:p w:rsidR="00AE5241" w:rsidRPr="00AE5241" w:rsidRDefault="00AE5241" w:rsidP="00C01E91">
      <w:pPr>
        <w:pStyle w:val="ListParagraph"/>
        <w:numPr>
          <w:ilvl w:val="0"/>
          <w:numId w:val="16"/>
        </w:numPr>
        <w:rPr>
          <w:rFonts w:eastAsiaTheme="minorEastAsia"/>
        </w:rPr>
      </w:pPr>
      <w:r w:rsidRPr="00AE5241">
        <w:rPr>
          <w:rFonts w:eastAsiaTheme="minorEastAsia"/>
        </w:rPr>
        <w:t>Dependent, with infinitely many solutions</w:t>
      </w:r>
    </w:p>
    <w:p w:rsidR="00AE5241" w:rsidRDefault="00AE5241" w:rsidP="00C01E91">
      <w:pPr>
        <w:pStyle w:val="ListParagraph"/>
        <w:numPr>
          <w:ilvl w:val="0"/>
          <w:numId w:val="16"/>
        </w:numPr>
        <w:rPr>
          <w:rFonts w:eastAsiaTheme="minorEastAsia"/>
        </w:rPr>
      </w:pPr>
      <w:r w:rsidRPr="00AE5241">
        <w:rPr>
          <w:rFonts w:eastAsiaTheme="minorEastAsia"/>
        </w:rPr>
        <w:t>Dependent, with no solutions</w:t>
      </w:r>
    </w:p>
    <w:p w:rsidR="00AE5241" w:rsidRPr="00AE5241" w:rsidRDefault="00AE5241" w:rsidP="00AE5241">
      <w:pPr>
        <w:rPr>
          <w:rFonts w:eastAsiaTheme="minorEastAsia"/>
        </w:rPr>
      </w:pPr>
    </w:p>
    <w:p w:rsidR="00D50040" w:rsidRDefault="00D50040" w:rsidP="00C01E91">
      <w:pPr>
        <w:pStyle w:val="ListParagraph"/>
        <w:numPr>
          <w:ilvl w:val="0"/>
          <w:numId w:val="1"/>
        </w:numPr>
        <w:rPr>
          <w:rFonts w:eastAsiaTheme="minorEastAsia"/>
        </w:rPr>
      </w:pPr>
      <w:r>
        <w:rPr>
          <w:rFonts w:eastAsiaTheme="minorEastAsia"/>
        </w:rPr>
        <w:lastRenderedPageBreak/>
        <w:t>A sporting goods store sells 3 types of baseball caps.  The dollar amount of total sales for the three types of caps for the first three days of the week is shown in the table below.  What is the price of each cap?</w:t>
      </w:r>
    </w:p>
    <w:tbl>
      <w:tblPr>
        <w:tblStyle w:val="TableGrid"/>
        <w:tblW w:w="0" w:type="auto"/>
        <w:tblInd w:w="1098" w:type="dxa"/>
        <w:tblLook w:val="04A0" w:firstRow="1" w:lastRow="0" w:firstColumn="1" w:lastColumn="0" w:noHBand="0" w:noVBand="1"/>
      </w:tblPr>
      <w:tblGrid>
        <w:gridCol w:w="1080"/>
        <w:gridCol w:w="1890"/>
        <w:gridCol w:w="1980"/>
        <w:gridCol w:w="1612"/>
        <w:gridCol w:w="1916"/>
      </w:tblGrid>
      <w:tr w:rsidR="00D50040" w:rsidTr="00D50040">
        <w:tc>
          <w:tcPr>
            <w:tcW w:w="1080" w:type="dxa"/>
            <w:vMerge w:val="restart"/>
          </w:tcPr>
          <w:p w:rsidR="00D50040" w:rsidRDefault="00D50040" w:rsidP="00D50040">
            <w:pPr>
              <w:jc w:val="center"/>
              <w:rPr>
                <w:rFonts w:eastAsiaTheme="minorEastAsia"/>
              </w:rPr>
            </w:pPr>
            <w:r>
              <w:rPr>
                <w:rFonts w:eastAsiaTheme="minorEastAsia"/>
              </w:rPr>
              <w:t>Day</w:t>
            </w:r>
          </w:p>
        </w:tc>
        <w:tc>
          <w:tcPr>
            <w:tcW w:w="5482" w:type="dxa"/>
            <w:gridSpan w:val="3"/>
          </w:tcPr>
          <w:p w:rsidR="00D50040" w:rsidRDefault="00D50040" w:rsidP="00D50040">
            <w:pPr>
              <w:jc w:val="center"/>
              <w:rPr>
                <w:rFonts w:eastAsiaTheme="minorEastAsia"/>
              </w:rPr>
            </w:pPr>
            <w:r>
              <w:rPr>
                <w:rFonts w:eastAsiaTheme="minorEastAsia"/>
              </w:rPr>
              <w:t>Number of Caps Sold</w:t>
            </w:r>
          </w:p>
        </w:tc>
        <w:tc>
          <w:tcPr>
            <w:tcW w:w="1916" w:type="dxa"/>
            <w:vMerge w:val="restart"/>
          </w:tcPr>
          <w:p w:rsidR="00D50040" w:rsidRDefault="00D50040" w:rsidP="00D50040">
            <w:pPr>
              <w:jc w:val="center"/>
              <w:rPr>
                <w:rFonts w:eastAsiaTheme="minorEastAsia"/>
              </w:rPr>
            </w:pPr>
            <w:r>
              <w:rPr>
                <w:rFonts w:eastAsiaTheme="minorEastAsia"/>
              </w:rPr>
              <w:t>Total Sales</w:t>
            </w:r>
          </w:p>
        </w:tc>
      </w:tr>
      <w:tr w:rsidR="00D50040" w:rsidTr="00D50040">
        <w:tc>
          <w:tcPr>
            <w:tcW w:w="1080" w:type="dxa"/>
            <w:vMerge/>
          </w:tcPr>
          <w:p w:rsidR="00D50040" w:rsidRDefault="00D50040" w:rsidP="00D50040">
            <w:pPr>
              <w:jc w:val="center"/>
              <w:rPr>
                <w:rFonts w:eastAsiaTheme="minorEastAsia"/>
              </w:rPr>
            </w:pPr>
          </w:p>
        </w:tc>
        <w:tc>
          <w:tcPr>
            <w:tcW w:w="1890" w:type="dxa"/>
          </w:tcPr>
          <w:p w:rsidR="00D50040" w:rsidRDefault="00D50040" w:rsidP="00D50040">
            <w:pPr>
              <w:jc w:val="center"/>
              <w:rPr>
                <w:rFonts w:eastAsiaTheme="minorEastAsia"/>
              </w:rPr>
            </w:pPr>
            <w:r>
              <w:rPr>
                <w:rFonts w:eastAsiaTheme="minorEastAsia"/>
              </w:rPr>
              <w:t>Cap A</w:t>
            </w:r>
          </w:p>
        </w:tc>
        <w:tc>
          <w:tcPr>
            <w:tcW w:w="1980" w:type="dxa"/>
          </w:tcPr>
          <w:p w:rsidR="00D50040" w:rsidRDefault="00D50040" w:rsidP="00D50040">
            <w:pPr>
              <w:jc w:val="center"/>
              <w:rPr>
                <w:rFonts w:eastAsiaTheme="minorEastAsia"/>
              </w:rPr>
            </w:pPr>
            <w:r>
              <w:rPr>
                <w:rFonts w:eastAsiaTheme="minorEastAsia"/>
              </w:rPr>
              <w:t>Cap B</w:t>
            </w:r>
          </w:p>
        </w:tc>
        <w:tc>
          <w:tcPr>
            <w:tcW w:w="1612" w:type="dxa"/>
          </w:tcPr>
          <w:p w:rsidR="00D50040" w:rsidRDefault="00D50040" w:rsidP="00D50040">
            <w:pPr>
              <w:jc w:val="center"/>
              <w:rPr>
                <w:rFonts w:eastAsiaTheme="minorEastAsia"/>
              </w:rPr>
            </w:pPr>
            <w:r>
              <w:rPr>
                <w:rFonts w:eastAsiaTheme="minorEastAsia"/>
              </w:rPr>
              <w:t>Cap C</w:t>
            </w:r>
          </w:p>
        </w:tc>
        <w:tc>
          <w:tcPr>
            <w:tcW w:w="1916" w:type="dxa"/>
            <w:vMerge/>
          </w:tcPr>
          <w:p w:rsidR="00D50040" w:rsidRDefault="00D50040" w:rsidP="00D50040">
            <w:pPr>
              <w:jc w:val="center"/>
              <w:rPr>
                <w:rFonts w:eastAsiaTheme="minorEastAsia"/>
              </w:rPr>
            </w:pPr>
          </w:p>
        </w:tc>
      </w:tr>
      <w:tr w:rsidR="00D50040" w:rsidTr="00D50040">
        <w:tc>
          <w:tcPr>
            <w:tcW w:w="1080" w:type="dxa"/>
          </w:tcPr>
          <w:p w:rsidR="00D50040" w:rsidRDefault="00D50040" w:rsidP="00D50040">
            <w:pPr>
              <w:jc w:val="center"/>
              <w:rPr>
                <w:rFonts w:eastAsiaTheme="minorEastAsia"/>
              </w:rPr>
            </w:pPr>
            <w:r>
              <w:rPr>
                <w:rFonts w:eastAsiaTheme="minorEastAsia"/>
              </w:rPr>
              <w:t>Mon</w:t>
            </w:r>
          </w:p>
        </w:tc>
        <w:tc>
          <w:tcPr>
            <w:tcW w:w="1890" w:type="dxa"/>
          </w:tcPr>
          <w:p w:rsidR="00D50040" w:rsidRDefault="00D50040" w:rsidP="00D50040">
            <w:pPr>
              <w:jc w:val="center"/>
              <w:rPr>
                <w:rFonts w:eastAsiaTheme="minorEastAsia"/>
              </w:rPr>
            </w:pPr>
            <w:r>
              <w:rPr>
                <w:rFonts w:eastAsiaTheme="minorEastAsia"/>
              </w:rPr>
              <w:t>2</w:t>
            </w:r>
          </w:p>
        </w:tc>
        <w:tc>
          <w:tcPr>
            <w:tcW w:w="1980" w:type="dxa"/>
          </w:tcPr>
          <w:p w:rsidR="00D50040" w:rsidRDefault="00D50040" w:rsidP="00D50040">
            <w:pPr>
              <w:jc w:val="center"/>
              <w:rPr>
                <w:rFonts w:eastAsiaTheme="minorEastAsia"/>
              </w:rPr>
            </w:pPr>
            <w:r>
              <w:rPr>
                <w:rFonts w:eastAsiaTheme="minorEastAsia"/>
              </w:rPr>
              <w:t>0</w:t>
            </w:r>
          </w:p>
        </w:tc>
        <w:tc>
          <w:tcPr>
            <w:tcW w:w="1612" w:type="dxa"/>
          </w:tcPr>
          <w:p w:rsidR="00D50040" w:rsidRDefault="00D50040" w:rsidP="00D50040">
            <w:pPr>
              <w:jc w:val="center"/>
              <w:rPr>
                <w:rFonts w:eastAsiaTheme="minorEastAsia"/>
              </w:rPr>
            </w:pPr>
            <w:r>
              <w:rPr>
                <w:rFonts w:eastAsiaTheme="minorEastAsia"/>
              </w:rPr>
              <w:t>3</w:t>
            </w:r>
          </w:p>
        </w:tc>
        <w:tc>
          <w:tcPr>
            <w:tcW w:w="1916" w:type="dxa"/>
          </w:tcPr>
          <w:p w:rsidR="00D50040" w:rsidRDefault="00D50040" w:rsidP="00D50040">
            <w:pPr>
              <w:jc w:val="center"/>
              <w:rPr>
                <w:rFonts w:eastAsiaTheme="minorEastAsia"/>
              </w:rPr>
            </w:pPr>
            <w:r>
              <w:rPr>
                <w:rFonts w:eastAsiaTheme="minorEastAsia"/>
              </w:rPr>
              <w:t>$34.50</w:t>
            </w:r>
          </w:p>
        </w:tc>
      </w:tr>
      <w:tr w:rsidR="00D50040" w:rsidTr="00D50040">
        <w:tc>
          <w:tcPr>
            <w:tcW w:w="1080" w:type="dxa"/>
          </w:tcPr>
          <w:p w:rsidR="00D50040" w:rsidRDefault="00D50040" w:rsidP="00D50040">
            <w:pPr>
              <w:jc w:val="center"/>
              <w:rPr>
                <w:rFonts w:eastAsiaTheme="minorEastAsia"/>
              </w:rPr>
            </w:pPr>
            <w:r>
              <w:rPr>
                <w:rFonts w:eastAsiaTheme="minorEastAsia"/>
              </w:rPr>
              <w:t>Tue</w:t>
            </w:r>
          </w:p>
        </w:tc>
        <w:tc>
          <w:tcPr>
            <w:tcW w:w="1890" w:type="dxa"/>
          </w:tcPr>
          <w:p w:rsidR="00D50040" w:rsidRDefault="00D50040" w:rsidP="00D50040">
            <w:pPr>
              <w:jc w:val="center"/>
              <w:rPr>
                <w:rFonts w:eastAsiaTheme="minorEastAsia"/>
              </w:rPr>
            </w:pPr>
            <w:r>
              <w:rPr>
                <w:rFonts w:eastAsiaTheme="minorEastAsia"/>
              </w:rPr>
              <w:t>4</w:t>
            </w:r>
          </w:p>
        </w:tc>
        <w:tc>
          <w:tcPr>
            <w:tcW w:w="1980" w:type="dxa"/>
          </w:tcPr>
          <w:p w:rsidR="00D50040" w:rsidRDefault="00D50040" w:rsidP="00D50040">
            <w:pPr>
              <w:jc w:val="center"/>
              <w:rPr>
                <w:rFonts w:eastAsiaTheme="minorEastAsia"/>
              </w:rPr>
            </w:pPr>
            <w:r>
              <w:rPr>
                <w:rFonts w:eastAsiaTheme="minorEastAsia"/>
              </w:rPr>
              <w:t>2</w:t>
            </w:r>
          </w:p>
        </w:tc>
        <w:tc>
          <w:tcPr>
            <w:tcW w:w="1612" w:type="dxa"/>
          </w:tcPr>
          <w:p w:rsidR="00D50040" w:rsidRDefault="00D50040" w:rsidP="00D50040">
            <w:pPr>
              <w:jc w:val="center"/>
              <w:rPr>
                <w:rFonts w:eastAsiaTheme="minorEastAsia"/>
              </w:rPr>
            </w:pPr>
            <w:r>
              <w:rPr>
                <w:rFonts w:eastAsiaTheme="minorEastAsia"/>
              </w:rPr>
              <w:t>4</w:t>
            </w:r>
          </w:p>
        </w:tc>
        <w:tc>
          <w:tcPr>
            <w:tcW w:w="1916" w:type="dxa"/>
          </w:tcPr>
          <w:p w:rsidR="00D50040" w:rsidRDefault="00D50040" w:rsidP="00D50040">
            <w:pPr>
              <w:jc w:val="center"/>
              <w:rPr>
                <w:rFonts w:eastAsiaTheme="minorEastAsia"/>
              </w:rPr>
            </w:pPr>
            <w:r>
              <w:rPr>
                <w:rFonts w:eastAsiaTheme="minorEastAsia"/>
              </w:rPr>
              <w:t>$74.00</w:t>
            </w:r>
          </w:p>
        </w:tc>
      </w:tr>
      <w:tr w:rsidR="00D50040" w:rsidTr="00D50040">
        <w:tc>
          <w:tcPr>
            <w:tcW w:w="1080" w:type="dxa"/>
          </w:tcPr>
          <w:p w:rsidR="00D50040" w:rsidRDefault="00D50040" w:rsidP="00D50040">
            <w:pPr>
              <w:jc w:val="center"/>
              <w:rPr>
                <w:rFonts w:eastAsiaTheme="minorEastAsia"/>
              </w:rPr>
            </w:pPr>
            <w:r>
              <w:rPr>
                <w:rFonts w:eastAsiaTheme="minorEastAsia"/>
              </w:rPr>
              <w:t>Wed</w:t>
            </w:r>
          </w:p>
        </w:tc>
        <w:tc>
          <w:tcPr>
            <w:tcW w:w="1890" w:type="dxa"/>
          </w:tcPr>
          <w:p w:rsidR="00D50040" w:rsidRDefault="00D50040" w:rsidP="00D50040">
            <w:pPr>
              <w:jc w:val="center"/>
              <w:rPr>
                <w:rFonts w:eastAsiaTheme="minorEastAsia"/>
              </w:rPr>
            </w:pPr>
            <w:r>
              <w:rPr>
                <w:rFonts w:eastAsiaTheme="minorEastAsia"/>
              </w:rPr>
              <w:t>1</w:t>
            </w:r>
          </w:p>
        </w:tc>
        <w:tc>
          <w:tcPr>
            <w:tcW w:w="1980" w:type="dxa"/>
          </w:tcPr>
          <w:p w:rsidR="00D50040" w:rsidRDefault="00D50040" w:rsidP="00D50040">
            <w:pPr>
              <w:jc w:val="center"/>
              <w:rPr>
                <w:rFonts w:eastAsiaTheme="minorEastAsia"/>
              </w:rPr>
            </w:pPr>
            <w:r>
              <w:rPr>
                <w:rFonts w:eastAsiaTheme="minorEastAsia"/>
              </w:rPr>
              <w:t>2</w:t>
            </w:r>
          </w:p>
        </w:tc>
        <w:tc>
          <w:tcPr>
            <w:tcW w:w="1612" w:type="dxa"/>
          </w:tcPr>
          <w:p w:rsidR="00D50040" w:rsidRDefault="00D50040" w:rsidP="00D50040">
            <w:pPr>
              <w:jc w:val="center"/>
              <w:rPr>
                <w:rFonts w:eastAsiaTheme="minorEastAsia"/>
              </w:rPr>
            </w:pPr>
            <w:r>
              <w:rPr>
                <w:rFonts w:eastAsiaTheme="minorEastAsia"/>
              </w:rPr>
              <w:t>1</w:t>
            </w:r>
          </w:p>
        </w:tc>
        <w:tc>
          <w:tcPr>
            <w:tcW w:w="1916" w:type="dxa"/>
          </w:tcPr>
          <w:p w:rsidR="00D50040" w:rsidRDefault="00D50040" w:rsidP="00D50040">
            <w:pPr>
              <w:jc w:val="center"/>
              <w:rPr>
                <w:rFonts w:eastAsiaTheme="minorEastAsia"/>
              </w:rPr>
            </w:pPr>
            <w:r>
              <w:rPr>
                <w:rFonts w:eastAsiaTheme="minorEastAsia"/>
              </w:rPr>
              <w:t>$33.50</w:t>
            </w:r>
          </w:p>
        </w:tc>
      </w:tr>
    </w:tbl>
    <w:p w:rsidR="00D50040" w:rsidRDefault="00D50040" w:rsidP="00D50040">
      <w:pPr>
        <w:rPr>
          <w:rFonts w:eastAsiaTheme="minorEastAsia"/>
        </w:rPr>
      </w:pPr>
    </w:p>
    <w:p w:rsidR="00D50040" w:rsidRDefault="00D50040" w:rsidP="00C01E91">
      <w:pPr>
        <w:pStyle w:val="ListParagraph"/>
        <w:numPr>
          <w:ilvl w:val="1"/>
          <w:numId w:val="17"/>
        </w:numPr>
        <w:rPr>
          <w:rFonts w:eastAsiaTheme="minorEastAsia"/>
        </w:rPr>
      </w:pPr>
      <w:r>
        <w:rPr>
          <w:rFonts w:eastAsiaTheme="minorEastAsia"/>
        </w:rPr>
        <w:t xml:space="preserve"> Cap A:  $2.00,   Cap B:  $4.00,   Cap C:  $1.00</w:t>
      </w:r>
    </w:p>
    <w:p w:rsidR="00D50040" w:rsidRDefault="00D50040" w:rsidP="00C01E91">
      <w:pPr>
        <w:pStyle w:val="ListParagraph"/>
        <w:numPr>
          <w:ilvl w:val="1"/>
          <w:numId w:val="17"/>
        </w:numPr>
        <w:rPr>
          <w:rFonts w:eastAsiaTheme="minorEastAsia"/>
        </w:rPr>
      </w:pPr>
      <w:r>
        <w:rPr>
          <w:rFonts w:eastAsiaTheme="minorEastAsia"/>
        </w:rPr>
        <w:t>Cap A:  $6.00,   Cap B:  $10.00,   Cap C:  $7.50</w:t>
      </w:r>
    </w:p>
    <w:p w:rsidR="00D50040" w:rsidRDefault="00D50040" w:rsidP="00C01E91">
      <w:pPr>
        <w:pStyle w:val="ListParagraph"/>
        <w:numPr>
          <w:ilvl w:val="1"/>
          <w:numId w:val="17"/>
        </w:numPr>
        <w:rPr>
          <w:rFonts w:eastAsiaTheme="minorEastAsia"/>
        </w:rPr>
      </w:pPr>
      <w:r>
        <w:rPr>
          <w:rFonts w:eastAsiaTheme="minorEastAsia"/>
        </w:rPr>
        <w:t>Cap A:  $10.00,   Cap B:  $7.50,   Cap C:  $6.00</w:t>
      </w:r>
    </w:p>
    <w:p w:rsidR="00D50040" w:rsidRDefault="00D50040" w:rsidP="00C01E91">
      <w:pPr>
        <w:pStyle w:val="ListParagraph"/>
        <w:numPr>
          <w:ilvl w:val="1"/>
          <w:numId w:val="17"/>
        </w:numPr>
        <w:rPr>
          <w:rFonts w:eastAsiaTheme="minorEastAsia"/>
        </w:rPr>
      </w:pPr>
      <w:r>
        <w:rPr>
          <w:rFonts w:eastAsiaTheme="minorEastAsia"/>
        </w:rPr>
        <w:t>Cap A:  $34.50,   Cap B:  $74.00,   Cap C:  $33.50</w:t>
      </w:r>
    </w:p>
    <w:p w:rsidR="009C12A9" w:rsidRPr="009C12A9" w:rsidRDefault="009C12A9" w:rsidP="009C12A9">
      <w:pPr>
        <w:rPr>
          <w:rFonts w:eastAsiaTheme="minorEastAsia"/>
        </w:rPr>
      </w:pPr>
    </w:p>
    <w:p w:rsidR="009C12A9" w:rsidRDefault="009C12A9" w:rsidP="00C01E91">
      <w:pPr>
        <w:pStyle w:val="ListParagraph"/>
        <w:numPr>
          <w:ilvl w:val="0"/>
          <w:numId w:val="1"/>
        </w:numPr>
        <w:rPr>
          <w:rFonts w:eastAsiaTheme="minorEastAsia"/>
        </w:rPr>
      </w:pPr>
      <w:r>
        <w:rPr>
          <w:rFonts w:eastAsiaTheme="minorEastAsia"/>
        </w:rPr>
        <w:t xml:space="preserve"> Write a matrix equation for the following system of equations.</w:t>
      </w:r>
    </w:p>
    <w:p w:rsidR="009C12A9" w:rsidRPr="002C451E" w:rsidRDefault="009C12A9" w:rsidP="002C451E">
      <w:pPr>
        <w:rPr>
          <w:rFonts w:eastAsiaTheme="minorEastAsia"/>
        </w:rPr>
      </w:pPr>
      <m:oMathPara>
        <m:oMathParaPr>
          <m:jc m:val="center"/>
        </m:oMathParaPr>
        <m:oMath>
          <m:r>
            <w:rPr>
              <w:rFonts w:ascii="Cambria Math" w:eastAsiaTheme="minorEastAsia" w:hAnsi="Cambria Math"/>
            </w:rPr>
            <m:t>5x-6y-3z=4</m:t>
          </m:r>
        </m:oMath>
      </m:oMathPara>
    </w:p>
    <w:p w:rsidR="009C12A9" w:rsidRPr="002C451E" w:rsidRDefault="009C12A9" w:rsidP="002C451E">
      <w:pPr>
        <w:rPr>
          <w:rFonts w:eastAsiaTheme="minorEastAsia"/>
        </w:rPr>
      </w:pPr>
      <m:oMathPara>
        <m:oMathParaPr>
          <m:jc m:val="center"/>
        </m:oMathParaPr>
        <m:oMath>
          <m:r>
            <w:rPr>
              <w:rFonts w:ascii="Cambria Math" w:eastAsiaTheme="minorEastAsia" w:hAnsi="Cambria Math"/>
            </w:rPr>
            <m:t>5y-3z= -5</m:t>
          </m:r>
        </m:oMath>
      </m:oMathPara>
    </w:p>
    <w:p w:rsidR="009C12A9" w:rsidRPr="002C451E" w:rsidRDefault="009C12A9" w:rsidP="002C451E">
      <w:pPr>
        <w:rPr>
          <w:rFonts w:eastAsiaTheme="minorEastAsia"/>
        </w:rPr>
      </w:pPr>
      <m:oMathPara>
        <m:oMathParaPr>
          <m:jc m:val="center"/>
        </m:oMathParaPr>
        <m:oMath>
          <m:r>
            <w:rPr>
              <w:rFonts w:ascii="Cambria Math" w:eastAsiaTheme="minorEastAsia" w:hAnsi="Cambria Math"/>
            </w:rPr>
            <m:t>5y+4z=2</m:t>
          </m:r>
        </m:oMath>
      </m:oMathPara>
    </w:p>
    <w:tbl>
      <w:tblPr>
        <w:tblW w:w="8492" w:type="dxa"/>
        <w:tblInd w:w="1440" w:type="dxa"/>
        <w:tblCellMar>
          <w:left w:w="45" w:type="dxa"/>
          <w:right w:w="45" w:type="dxa"/>
        </w:tblCellMar>
        <w:tblLook w:val="0000" w:firstRow="0" w:lastRow="0" w:firstColumn="0" w:lastColumn="0" w:noHBand="0" w:noVBand="0"/>
      </w:tblPr>
      <w:tblGrid>
        <w:gridCol w:w="376"/>
        <w:gridCol w:w="3870"/>
        <w:gridCol w:w="376"/>
        <w:gridCol w:w="3870"/>
      </w:tblGrid>
      <w:tr w:rsidR="009C12A9" w:rsidTr="00F84780">
        <w:tc>
          <w:tcPr>
            <w:tcW w:w="376" w:type="dxa"/>
            <w:tcBorders>
              <w:top w:val="nil"/>
              <w:left w:val="nil"/>
              <w:bottom w:val="nil"/>
              <w:right w:val="nil"/>
            </w:tcBorders>
          </w:tcPr>
          <w:p w:rsidR="009C12A9" w:rsidRDefault="009C12A9" w:rsidP="00F31B52">
            <w:pPr>
              <w:keepLines/>
              <w:suppressAutoHyphens/>
              <w:autoSpaceDE w:val="0"/>
              <w:autoSpaceDN w:val="0"/>
              <w:adjustRightInd w:val="0"/>
              <w:rPr>
                <w:color w:val="000000"/>
              </w:rPr>
            </w:pPr>
            <w:r>
              <w:rPr>
                <w:b/>
                <w:bCs/>
                <w:color w:val="000000"/>
              </w:rPr>
              <w:t>A.</w:t>
            </w:r>
          </w:p>
        </w:tc>
        <w:tc>
          <w:tcPr>
            <w:tcW w:w="3870" w:type="dxa"/>
            <w:tcBorders>
              <w:top w:val="nil"/>
              <w:left w:val="nil"/>
              <w:bottom w:val="nil"/>
              <w:right w:val="nil"/>
            </w:tcBorders>
          </w:tcPr>
          <w:p w:rsidR="009C12A9" w:rsidRDefault="009C12A9" w:rsidP="00F31B52">
            <w:pPr>
              <w:keepLines/>
              <w:suppressAutoHyphens/>
              <w:autoSpaceDE w:val="0"/>
              <w:autoSpaceDN w:val="0"/>
              <w:adjustRightInd w:val="0"/>
              <w:rPr>
                <w:color w:val="000000"/>
              </w:rPr>
            </w:pPr>
            <w:r>
              <w:rPr>
                <w:noProof/>
                <w:color w:val="000000"/>
                <w:position w:val="-55"/>
              </w:rPr>
              <w:drawing>
                <wp:inline distT="0" distB="0" distL="0" distR="0" wp14:anchorId="5EFC8F08" wp14:editId="1A0812DB">
                  <wp:extent cx="1493520" cy="7696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93520" cy="769620"/>
                          </a:xfrm>
                          <a:prstGeom prst="rect">
                            <a:avLst/>
                          </a:prstGeom>
                          <a:noFill/>
                          <a:ln>
                            <a:noFill/>
                          </a:ln>
                        </pic:spPr>
                      </pic:pic>
                    </a:graphicData>
                  </a:graphic>
                </wp:inline>
              </w:drawing>
            </w:r>
          </w:p>
        </w:tc>
        <w:tc>
          <w:tcPr>
            <w:tcW w:w="376" w:type="dxa"/>
            <w:tcBorders>
              <w:top w:val="nil"/>
              <w:left w:val="nil"/>
              <w:bottom w:val="nil"/>
              <w:right w:val="nil"/>
            </w:tcBorders>
          </w:tcPr>
          <w:p w:rsidR="009C12A9" w:rsidRDefault="009C12A9" w:rsidP="00F31B52">
            <w:pPr>
              <w:keepLines/>
              <w:suppressAutoHyphens/>
              <w:autoSpaceDE w:val="0"/>
              <w:autoSpaceDN w:val="0"/>
              <w:adjustRightInd w:val="0"/>
              <w:rPr>
                <w:color w:val="000000"/>
              </w:rPr>
            </w:pPr>
            <w:r>
              <w:rPr>
                <w:b/>
                <w:bCs/>
                <w:color w:val="000000"/>
              </w:rPr>
              <w:t>C.</w:t>
            </w:r>
          </w:p>
        </w:tc>
        <w:tc>
          <w:tcPr>
            <w:tcW w:w="3870" w:type="dxa"/>
            <w:tcBorders>
              <w:top w:val="nil"/>
              <w:left w:val="nil"/>
              <w:bottom w:val="nil"/>
              <w:right w:val="nil"/>
            </w:tcBorders>
          </w:tcPr>
          <w:p w:rsidR="009C12A9" w:rsidRDefault="009C12A9" w:rsidP="00F31B52">
            <w:pPr>
              <w:keepLines/>
              <w:suppressAutoHyphens/>
              <w:autoSpaceDE w:val="0"/>
              <w:autoSpaceDN w:val="0"/>
              <w:adjustRightInd w:val="0"/>
              <w:rPr>
                <w:color w:val="000000"/>
              </w:rPr>
            </w:pPr>
            <w:r>
              <w:rPr>
                <w:noProof/>
                <w:color w:val="000000"/>
                <w:position w:val="-55"/>
              </w:rPr>
              <w:drawing>
                <wp:inline distT="0" distB="0" distL="0" distR="0" wp14:anchorId="42C81315" wp14:editId="1090D6F6">
                  <wp:extent cx="1706880" cy="769620"/>
                  <wp:effectExtent l="0" t="0" r="762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06880" cy="769620"/>
                          </a:xfrm>
                          <a:prstGeom prst="rect">
                            <a:avLst/>
                          </a:prstGeom>
                          <a:noFill/>
                          <a:ln>
                            <a:noFill/>
                          </a:ln>
                        </pic:spPr>
                      </pic:pic>
                    </a:graphicData>
                  </a:graphic>
                </wp:inline>
              </w:drawing>
            </w:r>
          </w:p>
        </w:tc>
      </w:tr>
      <w:tr w:rsidR="009C12A9" w:rsidTr="00F84780">
        <w:tc>
          <w:tcPr>
            <w:tcW w:w="376" w:type="dxa"/>
            <w:tcBorders>
              <w:top w:val="nil"/>
              <w:left w:val="nil"/>
              <w:bottom w:val="nil"/>
              <w:right w:val="nil"/>
            </w:tcBorders>
          </w:tcPr>
          <w:p w:rsidR="009C12A9" w:rsidRDefault="009C12A9" w:rsidP="00F31B52">
            <w:pPr>
              <w:keepLines/>
              <w:suppressAutoHyphens/>
              <w:autoSpaceDE w:val="0"/>
              <w:autoSpaceDN w:val="0"/>
              <w:adjustRightInd w:val="0"/>
              <w:rPr>
                <w:color w:val="000000"/>
              </w:rPr>
            </w:pPr>
            <w:r>
              <w:rPr>
                <w:b/>
                <w:bCs/>
                <w:color w:val="000000"/>
              </w:rPr>
              <w:t>B.</w:t>
            </w:r>
          </w:p>
        </w:tc>
        <w:tc>
          <w:tcPr>
            <w:tcW w:w="3870" w:type="dxa"/>
            <w:tcBorders>
              <w:top w:val="nil"/>
              <w:left w:val="nil"/>
              <w:bottom w:val="nil"/>
              <w:right w:val="nil"/>
            </w:tcBorders>
          </w:tcPr>
          <w:p w:rsidR="009C12A9" w:rsidRDefault="009C12A9" w:rsidP="00F31B52">
            <w:pPr>
              <w:keepLines/>
              <w:suppressAutoHyphens/>
              <w:autoSpaceDE w:val="0"/>
              <w:autoSpaceDN w:val="0"/>
              <w:adjustRightInd w:val="0"/>
              <w:rPr>
                <w:color w:val="000000"/>
              </w:rPr>
            </w:pPr>
            <w:r>
              <w:rPr>
                <w:noProof/>
                <w:color w:val="000000"/>
                <w:position w:val="-55"/>
              </w:rPr>
              <w:drawing>
                <wp:inline distT="0" distB="0" distL="0" distR="0" wp14:anchorId="4A1213E2" wp14:editId="32919A5F">
                  <wp:extent cx="1706880" cy="769620"/>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06880" cy="769620"/>
                          </a:xfrm>
                          <a:prstGeom prst="rect">
                            <a:avLst/>
                          </a:prstGeom>
                          <a:noFill/>
                          <a:ln>
                            <a:noFill/>
                          </a:ln>
                        </pic:spPr>
                      </pic:pic>
                    </a:graphicData>
                  </a:graphic>
                </wp:inline>
              </w:drawing>
            </w:r>
          </w:p>
        </w:tc>
        <w:tc>
          <w:tcPr>
            <w:tcW w:w="376" w:type="dxa"/>
            <w:tcBorders>
              <w:top w:val="nil"/>
              <w:left w:val="nil"/>
              <w:bottom w:val="nil"/>
              <w:right w:val="nil"/>
            </w:tcBorders>
          </w:tcPr>
          <w:p w:rsidR="009C12A9" w:rsidRDefault="009C12A9" w:rsidP="00F31B52">
            <w:pPr>
              <w:keepLines/>
              <w:suppressAutoHyphens/>
              <w:autoSpaceDE w:val="0"/>
              <w:autoSpaceDN w:val="0"/>
              <w:adjustRightInd w:val="0"/>
              <w:rPr>
                <w:color w:val="000000"/>
              </w:rPr>
            </w:pPr>
            <w:r>
              <w:rPr>
                <w:b/>
                <w:bCs/>
                <w:color w:val="000000"/>
              </w:rPr>
              <w:t>D.</w:t>
            </w:r>
          </w:p>
        </w:tc>
        <w:tc>
          <w:tcPr>
            <w:tcW w:w="3870" w:type="dxa"/>
            <w:tcBorders>
              <w:top w:val="nil"/>
              <w:left w:val="nil"/>
              <w:bottom w:val="nil"/>
              <w:right w:val="nil"/>
            </w:tcBorders>
          </w:tcPr>
          <w:p w:rsidR="009C12A9" w:rsidRDefault="009C12A9" w:rsidP="00F31B52">
            <w:pPr>
              <w:keepLines/>
              <w:suppressAutoHyphens/>
              <w:autoSpaceDE w:val="0"/>
              <w:autoSpaceDN w:val="0"/>
              <w:adjustRightInd w:val="0"/>
              <w:rPr>
                <w:color w:val="000000"/>
              </w:rPr>
            </w:pPr>
            <w:r>
              <w:rPr>
                <w:noProof/>
                <w:color w:val="000000"/>
                <w:position w:val="-55"/>
              </w:rPr>
              <w:drawing>
                <wp:inline distT="0" distB="0" distL="0" distR="0" wp14:anchorId="16DBFD1D" wp14:editId="108A09C5">
                  <wp:extent cx="1706880" cy="769620"/>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6880" cy="769620"/>
                          </a:xfrm>
                          <a:prstGeom prst="rect">
                            <a:avLst/>
                          </a:prstGeom>
                          <a:noFill/>
                          <a:ln>
                            <a:noFill/>
                          </a:ln>
                        </pic:spPr>
                      </pic:pic>
                    </a:graphicData>
                  </a:graphic>
                </wp:inline>
              </w:drawing>
            </w:r>
          </w:p>
        </w:tc>
      </w:tr>
      <w:tr w:rsidR="00F84780" w:rsidTr="00F84780">
        <w:tc>
          <w:tcPr>
            <w:tcW w:w="376" w:type="dxa"/>
            <w:tcBorders>
              <w:top w:val="nil"/>
              <w:left w:val="nil"/>
              <w:bottom w:val="nil"/>
              <w:right w:val="nil"/>
            </w:tcBorders>
          </w:tcPr>
          <w:p w:rsidR="00F84780" w:rsidRDefault="00F84780" w:rsidP="00F31B52">
            <w:pPr>
              <w:keepLines/>
              <w:suppressAutoHyphens/>
              <w:autoSpaceDE w:val="0"/>
              <w:autoSpaceDN w:val="0"/>
              <w:adjustRightInd w:val="0"/>
              <w:rPr>
                <w:b/>
                <w:bCs/>
                <w:color w:val="000000"/>
              </w:rPr>
            </w:pPr>
          </w:p>
          <w:p w:rsidR="00F84780" w:rsidRDefault="00F84780" w:rsidP="00F31B52">
            <w:pPr>
              <w:keepLines/>
              <w:suppressAutoHyphens/>
              <w:autoSpaceDE w:val="0"/>
              <w:autoSpaceDN w:val="0"/>
              <w:adjustRightInd w:val="0"/>
              <w:rPr>
                <w:b/>
                <w:bCs/>
                <w:color w:val="000000"/>
              </w:rPr>
            </w:pPr>
          </w:p>
          <w:p w:rsidR="00F84780" w:rsidRDefault="00F84780" w:rsidP="00F31B52">
            <w:pPr>
              <w:keepLines/>
              <w:suppressAutoHyphens/>
              <w:autoSpaceDE w:val="0"/>
              <w:autoSpaceDN w:val="0"/>
              <w:adjustRightInd w:val="0"/>
              <w:rPr>
                <w:b/>
                <w:bCs/>
                <w:color w:val="000000"/>
              </w:rPr>
            </w:pPr>
          </w:p>
          <w:p w:rsidR="00F84780" w:rsidRDefault="00F84780" w:rsidP="00F31B52">
            <w:pPr>
              <w:keepLines/>
              <w:suppressAutoHyphens/>
              <w:autoSpaceDE w:val="0"/>
              <w:autoSpaceDN w:val="0"/>
              <w:adjustRightInd w:val="0"/>
              <w:rPr>
                <w:b/>
                <w:bCs/>
                <w:color w:val="000000"/>
              </w:rPr>
            </w:pPr>
          </w:p>
        </w:tc>
        <w:tc>
          <w:tcPr>
            <w:tcW w:w="3870" w:type="dxa"/>
            <w:tcBorders>
              <w:top w:val="nil"/>
              <w:left w:val="nil"/>
              <w:bottom w:val="nil"/>
              <w:right w:val="nil"/>
            </w:tcBorders>
          </w:tcPr>
          <w:p w:rsidR="00F84780" w:rsidRDefault="00F84780" w:rsidP="00F31B52">
            <w:pPr>
              <w:keepLines/>
              <w:suppressAutoHyphens/>
              <w:autoSpaceDE w:val="0"/>
              <w:autoSpaceDN w:val="0"/>
              <w:adjustRightInd w:val="0"/>
              <w:rPr>
                <w:noProof/>
                <w:color w:val="000000"/>
                <w:position w:val="-55"/>
              </w:rPr>
            </w:pPr>
          </w:p>
        </w:tc>
        <w:tc>
          <w:tcPr>
            <w:tcW w:w="376" w:type="dxa"/>
            <w:tcBorders>
              <w:top w:val="nil"/>
              <w:left w:val="nil"/>
              <w:bottom w:val="nil"/>
              <w:right w:val="nil"/>
            </w:tcBorders>
          </w:tcPr>
          <w:p w:rsidR="00F84780" w:rsidRDefault="00F84780" w:rsidP="00F31B52">
            <w:pPr>
              <w:keepLines/>
              <w:suppressAutoHyphens/>
              <w:autoSpaceDE w:val="0"/>
              <w:autoSpaceDN w:val="0"/>
              <w:adjustRightInd w:val="0"/>
              <w:rPr>
                <w:b/>
                <w:bCs/>
                <w:color w:val="000000"/>
              </w:rPr>
            </w:pPr>
          </w:p>
        </w:tc>
        <w:tc>
          <w:tcPr>
            <w:tcW w:w="3870" w:type="dxa"/>
            <w:tcBorders>
              <w:top w:val="nil"/>
              <w:left w:val="nil"/>
              <w:bottom w:val="nil"/>
              <w:right w:val="nil"/>
            </w:tcBorders>
          </w:tcPr>
          <w:p w:rsidR="00F84780" w:rsidRDefault="00F84780" w:rsidP="00F31B52">
            <w:pPr>
              <w:keepLines/>
              <w:suppressAutoHyphens/>
              <w:autoSpaceDE w:val="0"/>
              <w:autoSpaceDN w:val="0"/>
              <w:adjustRightInd w:val="0"/>
              <w:rPr>
                <w:noProof/>
                <w:color w:val="000000"/>
                <w:position w:val="-55"/>
              </w:rPr>
            </w:pPr>
          </w:p>
        </w:tc>
      </w:tr>
    </w:tbl>
    <w:p w:rsidR="00F31B52" w:rsidRDefault="00F31B52" w:rsidP="00C01E91">
      <w:pPr>
        <w:pStyle w:val="20-NumQuestion"/>
        <w:numPr>
          <w:ilvl w:val="0"/>
          <w:numId w:val="1"/>
        </w:numPr>
        <w:rPr>
          <w:color w:val="000000"/>
        </w:rPr>
      </w:pPr>
      <w:r>
        <w:rPr>
          <w:color w:val="000000"/>
        </w:rPr>
        <w:lastRenderedPageBreak/>
        <w:t xml:space="preserve">If </w:t>
      </w:r>
      <w:r>
        <w:rPr>
          <w:color w:val="000000"/>
          <w:position w:val="-46"/>
        </w:rPr>
        <w:object w:dxaOrig="11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pt;height:51pt" o:ole="">
            <v:imagedata r:id="rId24" o:title=""/>
          </v:shape>
          <o:OLEObject Type="Embed" ProgID="Equation.DSMT4" ShapeID="_x0000_i1025" DrawAspect="Content" ObjectID="_1373444158" r:id="rId25"/>
        </w:object>
      </w:r>
      <w:r>
        <w:rPr>
          <w:color w:val="000000"/>
        </w:rPr>
        <w:t xml:space="preserve"> and </w:t>
      </w:r>
      <w:r>
        <w:rPr>
          <w:color w:val="000000"/>
          <w:position w:val="-46"/>
        </w:rPr>
        <w:object w:dxaOrig="1180" w:dyaOrig="1020">
          <v:shape id="_x0000_i1026" type="#_x0000_t75" style="width:60pt;height:51pt" o:ole="">
            <v:imagedata r:id="rId26" o:title=""/>
          </v:shape>
          <o:OLEObject Type="Embed" ProgID="Equation.DSMT4" ShapeID="_x0000_i1026" DrawAspect="Content" ObjectID="_1373444159" r:id="rId27"/>
        </w:object>
      </w:r>
      <w:r>
        <w:rPr>
          <w:color w:val="000000"/>
        </w:rPr>
        <w:t xml:space="preserve"> evaluate   </w:t>
      </w:r>
      <w:r>
        <w:rPr>
          <w:rStyle w:val="02-italic"/>
          <w:color w:val="000000"/>
        </w:rPr>
        <w:t>C</w:t>
      </w:r>
      <w:r>
        <w:rPr>
          <w:color w:val="000000"/>
        </w:rPr>
        <w:t xml:space="preserve"> </w:t>
      </w:r>
      <w:r>
        <w:rPr>
          <w:rStyle w:val="11-MathPi1"/>
          <w:rFonts w:ascii="Symbol" w:hAnsi="Symbol"/>
          <w:color w:val="000000"/>
        </w:rPr>
        <w:sym w:font="Symbol" w:char="F02B"/>
      </w:r>
      <w:r>
        <w:rPr>
          <w:rStyle w:val="11-MathPi1"/>
          <w:color w:val="000000"/>
        </w:rPr>
        <w:t xml:space="preserve"> </w:t>
      </w:r>
      <w:r>
        <w:rPr>
          <w:color w:val="000000"/>
        </w:rPr>
        <w:t>2</w:t>
      </w:r>
      <w:r>
        <w:rPr>
          <w:rStyle w:val="02-italic"/>
          <w:color w:val="000000"/>
        </w:rPr>
        <w:t>D</w:t>
      </w:r>
      <w:r>
        <w:rPr>
          <w:color w:val="000000"/>
        </w:rPr>
        <w:t>.</w:t>
      </w:r>
    </w:p>
    <w:p w:rsidR="00F31B52" w:rsidRDefault="00F31B52" w:rsidP="00295E6E">
      <w:pPr>
        <w:pStyle w:val="40a-MCAns2col"/>
        <w:ind w:left="1320"/>
        <w:rPr>
          <w:color w:val="000000"/>
        </w:rPr>
      </w:pPr>
      <w:r>
        <w:rPr>
          <w:color w:val="000000"/>
        </w:rPr>
        <w:tab/>
        <w:t>A.</w:t>
      </w:r>
      <w:r>
        <w:rPr>
          <w:color w:val="000000"/>
        </w:rPr>
        <w:tab/>
      </w:r>
      <w:r>
        <w:rPr>
          <w:color w:val="000000"/>
          <w:position w:val="-46"/>
        </w:rPr>
        <w:object w:dxaOrig="800" w:dyaOrig="1020">
          <v:shape id="_x0000_i1027" type="#_x0000_t75" style="width:40.2pt;height:51pt" o:ole="">
            <v:imagedata r:id="rId28" o:title=""/>
          </v:shape>
          <o:OLEObject Type="Embed" ProgID="Equation.DSMT4" ShapeID="_x0000_i1027" DrawAspect="Content" ObjectID="_1373444160" r:id="rId29"/>
        </w:object>
      </w:r>
      <w:r>
        <w:rPr>
          <w:color w:val="000000"/>
        </w:rPr>
        <w:tab/>
      </w:r>
      <w:r>
        <w:rPr>
          <w:rStyle w:val="01-bold"/>
          <w:b w:val="0"/>
          <w:bCs w:val="0"/>
          <w:color w:val="000000"/>
        </w:rPr>
        <w:t>C.</w:t>
      </w:r>
      <w:r>
        <w:rPr>
          <w:color w:val="000000"/>
        </w:rPr>
        <w:tab/>
      </w:r>
      <w:r>
        <w:rPr>
          <w:color w:val="000000"/>
          <w:position w:val="-46"/>
        </w:rPr>
        <w:object w:dxaOrig="940" w:dyaOrig="1020">
          <v:shape id="_x0000_i1028" type="#_x0000_t75" style="width:47.4pt;height:51pt" o:ole="">
            <v:imagedata r:id="rId30" o:title=""/>
          </v:shape>
          <o:OLEObject Type="Embed" ProgID="Equation.DSMT4" ShapeID="_x0000_i1028" DrawAspect="Content" ObjectID="_1373444161" r:id="rId31"/>
        </w:object>
      </w:r>
    </w:p>
    <w:p w:rsidR="00F31B52" w:rsidRDefault="00F31B52" w:rsidP="00295E6E">
      <w:pPr>
        <w:pStyle w:val="40a-MCAns2col"/>
        <w:ind w:left="1320"/>
        <w:rPr>
          <w:rStyle w:val="11-MathPi1"/>
          <w:color w:val="000000"/>
        </w:rPr>
      </w:pPr>
      <w:r>
        <w:rPr>
          <w:color w:val="000000"/>
        </w:rPr>
        <w:tab/>
        <w:t>B.</w:t>
      </w:r>
      <w:r>
        <w:rPr>
          <w:color w:val="000000"/>
        </w:rPr>
        <w:tab/>
      </w:r>
      <w:r>
        <w:rPr>
          <w:color w:val="000000"/>
          <w:position w:val="-46"/>
        </w:rPr>
        <w:object w:dxaOrig="840" w:dyaOrig="1020">
          <v:shape id="_x0000_i1029" type="#_x0000_t75" style="width:42pt;height:51pt" o:ole="">
            <v:imagedata r:id="rId32" o:title=""/>
          </v:shape>
          <o:OLEObject Type="Embed" ProgID="Equation.DSMT4" ShapeID="_x0000_i1029" DrawAspect="Content" ObjectID="_1373444162" r:id="rId33"/>
        </w:object>
      </w:r>
      <w:r>
        <w:rPr>
          <w:color w:val="000000"/>
        </w:rPr>
        <w:tab/>
      </w:r>
      <w:r>
        <w:rPr>
          <w:rStyle w:val="01-bold"/>
          <w:b w:val="0"/>
          <w:bCs w:val="0"/>
          <w:color w:val="000000"/>
        </w:rPr>
        <w:t>D.</w:t>
      </w:r>
      <w:r>
        <w:rPr>
          <w:rStyle w:val="01-bold"/>
          <w:b w:val="0"/>
          <w:bCs w:val="0"/>
          <w:color w:val="000000"/>
        </w:rPr>
        <w:tab/>
      </w:r>
      <w:r>
        <w:rPr>
          <w:rStyle w:val="11-MathPi1"/>
          <w:color w:val="000000"/>
        </w:rPr>
        <w:t xml:space="preserve"> </w:t>
      </w:r>
      <w:r>
        <w:rPr>
          <w:rStyle w:val="11-MathPi1"/>
          <w:color w:val="000000"/>
          <w:position w:val="-46"/>
        </w:rPr>
        <w:object w:dxaOrig="840" w:dyaOrig="1020">
          <v:shape id="_x0000_i1030" type="#_x0000_t75" style="width:42pt;height:51pt" o:ole="">
            <v:imagedata r:id="rId34" o:title=""/>
          </v:shape>
          <o:OLEObject Type="Embed" ProgID="Equation.DSMT4" ShapeID="_x0000_i1030" DrawAspect="Content" ObjectID="_1373444163" r:id="rId35"/>
        </w:object>
      </w:r>
    </w:p>
    <w:p w:rsidR="00F84780" w:rsidRDefault="00F84780" w:rsidP="00295E6E">
      <w:pPr>
        <w:pStyle w:val="40a-MCAns2col"/>
        <w:ind w:left="1320"/>
        <w:rPr>
          <w:color w:val="000000"/>
        </w:rPr>
      </w:pPr>
    </w:p>
    <w:p w:rsidR="002D47FF" w:rsidRDefault="002D47FF" w:rsidP="00C01E91">
      <w:pPr>
        <w:pStyle w:val="20-NumQuestion"/>
        <w:numPr>
          <w:ilvl w:val="0"/>
          <w:numId w:val="1"/>
        </w:numPr>
        <w:rPr>
          <w:color w:val="000000"/>
        </w:rPr>
      </w:pPr>
      <w:r>
        <w:rPr>
          <w:color w:val="000000"/>
        </w:rPr>
        <w:t xml:space="preserve">If </w:t>
      </w:r>
      <w:r>
        <w:rPr>
          <w:color w:val="000000"/>
          <w:position w:val="-28"/>
        </w:rPr>
        <w:object w:dxaOrig="1200" w:dyaOrig="680">
          <v:shape id="_x0000_i1031" type="#_x0000_t75" style="width:60pt;height:33.6pt" o:ole="">
            <v:imagedata r:id="rId36" o:title=""/>
          </v:shape>
          <o:OLEObject Type="Embed" ProgID="Equation.DSMT4" ShapeID="_x0000_i1031" DrawAspect="Content" ObjectID="_1373444164" r:id="rId37"/>
        </w:object>
      </w:r>
      <w:r>
        <w:rPr>
          <w:color w:val="000000"/>
        </w:rPr>
        <w:t xml:space="preserve"> and </w:t>
      </w:r>
      <w:r>
        <w:rPr>
          <w:color w:val="000000"/>
          <w:position w:val="-28"/>
        </w:rPr>
        <w:object w:dxaOrig="1180" w:dyaOrig="680">
          <v:shape id="_x0000_i1032" type="#_x0000_t75" style="width:60pt;height:33.6pt" o:ole="">
            <v:imagedata r:id="rId38" o:title=""/>
          </v:shape>
          <o:OLEObject Type="Embed" ProgID="Equation.DSMT4" ShapeID="_x0000_i1032" DrawAspect="Content" ObjectID="_1373444165" r:id="rId39"/>
        </w:object>
      </w:r>
      <w:r>
        <w:rPr>
          <w:color w:val="000000"/>
        </w:rPr>
        <w:t xml:space="preserve"> evaluate </w:t>
      </w:r>
      <w:r>
        <w:rPr>
          <w:rStyle w:val="02-italic"/>
          <w:color w:val="000000"/>
        </w:rPr>
        <w:t>PQ</w:t>
      </w:r>
      <w:r>
        <w:rPr>
          <w:color w:val="000000"/>
        </w:rPr>
        <w:t>.</w:t>
      </w:r>
    </w:p>
    <w:p w:rsidR="002D47FF" w:rsidRDefault="002D47FF" w:rsidP="00295E6E">
      <w:pPr>
        <w:pStyle w:val="40a-MCAns2col"/>
        <w:ind w:left="1260"/>
        <w:rPr>
          <w:color w:val="000000"/>
        </w:rPr>
      </w:pPr>
      <w:r>
        <w:rPr>
          <w:color w:val="000000"/>
        </w:rPr>
        <w:tab/>
        <w:t>A.</w:t>
      </w:r>
      <w:r>
        <w:rPr>
          <w:color w:val="000000"/>
        </w:rPr>
        <w:tab/>
      </w:r>
      <w:r>
        <w:rPr>
          <w:color w:val="000000"/>
          <w:position w:val="-28"/>
        </w:rPr>
        <w:object w:dxaOrig="720" w:dyaOrig="680">
          <v:shape id="_x0000_i1033" type="#_x0000_t75" style="width:37.2pt;height:33.6pt" o:ole="">
            <v:imagedata r:id="rId40" o:title=""/>
          </v:shape>
          <o:OLEObject Type="Embed" ProgID="Equation.DSMT4" ShapeID="_x0000_i1033" DrawAspect="Content" ObjectID="_1373444166" r:id="rId41"/>
        </w:object>
      </w:r>
    </w:p>
    <w:p w:rsidR="002D47FF" w:rsidRDefault="002D47FF" w:rsidP="00295E6E">
      <w:pPr>
        <w:pStyle w:val="40a-MCAns2col"/>
        <w:spacing w:before="60"/>
        <w:ind w:left="1260"/>
        <w:rPr>
          <w:color w:val="000000"/>
        </w:rPr>
      </w:pPr>
      <w:r>
        <w:rPr>
          <w:color w:val="000000"/>
        </w:rPr>
        <w:tab/>
        <w:t>B.</w:t>
      </w:r>
      <w:r>
        <w:rPr>
          <w:color w:val="000000"/>
        </w:rPr>
        <w:tab/>
      </w:r>
      <w:r>
        <w:rPr>
          <w:color w:val="000000"/>
          <w:position w:val="-28"/>
        </w:rPr>
        <w:object w:dxaOrig="920" w:dyaOrig="680">
          <v:shape id="_x0000_i1034" type="#_x0000_t75" style="width:45.6pt;height:33.6pt" o:ole="">
            <v:imagedata r:id="rId42" o:title=""/>
          </v:shape>
          <o:OLEObject Type="Embed" ProgID="Equation.DSMT4" ShapeID="_x0000_i1034" DrawAspect="Content" ObjectID="_1373444167" r:id="rId43"/>
        </w:object>
      </w:r>
    </w:p>
    <w:p w:rsidR="002D47FF" w:rsidRDefault="002D47FF" w:rsidP="00295E6E">
      <w:pPr>
        <w:pStyle w:val="40a-MCAns2col"/>
        <w:spacing w:before="60"/>
        <w:ind w:left="1260"/>
        <w:rPr>
          <w:color w:val="000000"/>
        </w:rPr>
      </w:pPr>
      <w:r>
        <w:rPr>
          <w:rStyle w:val="01-bold"/>
          <w:b w:val="0"/>
          <w:bCs w:val="0"/>
          <w:color w:val="000000"/>
        </w:rPr>
        <w:tab/>
        <w:t>C.</w:t>
      </w:r>
      <w:r>
        <w:rPr>
          <w:rStyle w:val="01-bold"/>
          <w:b w:val="0"/>
          <w:bCs w:val="0"/>
          <w:color w:val="000000"/>
        </w:rPr>
        <w:tab/>
      </w:r>
      <w:r>
        <w:rPr>
          <w:rStyle w:val="01-bold"/>
          <w:b w:val="0"/>
          <w:bCs w:val="0"/>
          <w:color w:val="000000"/>
          <w:position w:val="-28"/>
        </w:rPr>
        <w:object w:dxaOrig="940" w:dyaOrig="680">
          <v:shape id="_x0000_i1035" type="#_x0000_t75" style="width:47.4pt;height:33.6pt" o:ole="">
            <v:imagedata r:id="rId44" o:title=""/>
          </v:shape>
          <o:OLEObject Type="Embed" ProgID="Equation.DSMT4" ShapeID="_x0000_i1035" DrawAspect="Content" ObjectID="_1373444168" r:id="rId45"/>
        </w:object>
      </w:r>
    </w:p>
    <w:p w:rsidR="002D47FF" w:rsidRDefault="002D47FF" w:rsidP="00295E6E">
      <w:pPr>
        <w:pStyle w:val="40a-MCAns2col"/>
        <w:spacing w:before="60"/>
        <w:ind w:left="1260"/>
        <w:rPr>
          <w:color w:val="000000"/>
        </w:rPr>
      </w:pPr>
      <w:r>
        <w:rPr>
          <w:rStyle w:val="01-bold"/>
          <w:b w:val="0"/>
          <w:bCs w:val="0"/>
          <w:color w:val="000000"/>
        </w:rPr>
        <w:tab/>
        <w:t>D.</w:t>
      </w:r>
      <w:r>
        <w:rPr>
          <w:color w:val="000000"/>
        </w:rPr>
        <w:tab/>
      </w:r>
      <w:r>
        <w:rPr>
          <w:color w:val="000000"/>
          <w:position w:val="-28"/>
        </w:rPr>
        <w:object w:dxaOrig="960" w:dyaOrig="680">
          <v:shape id="_x0000_i1036" type="#_x0000_t75" style="width:47.4pt;height:33.6pt" o:ole="">
            <v:imagedata r:id="rId46" o:title=""/>
          </v:shape>
          <o:OLEObject Type="Embed" ProgID="Equation.DSMT4" ShapeID="_x0000_i1036" DrawAspect="Content" ObjectID="_1373444169" r:id="rId47"/>
        </w:object>
      </w:r>
    </w:p>
    <w:p w:rsidR="00F84780" w:rsidRDefault="00F84780" w:rsidP="00295E6E">
      <w:pPr>
        <w:pStyle w:val="40a-MCAns2col"/>
        <w:spacing w:before="60"/>
        <w:ind w:left="1260"/>
        <w:rPr>
          <w:color w:val="000000"/>
        </w:rPr>
      </w:pPr>
    </w:p>
    <w:p w:rsidR="00295E6E" w:rsidRDefault="00295E6E" w:rsidP="00C01E91">
      <w:pPr>
        <w:pStyle w:val="20-NumQuestion"/>
        <w:numPr>
          <w:ilvl w:val="0"/>
          <w:numId w:val="1"/>
        </w:numPr>
        <w:spacing w:before="0" w:line="240" w:lineRule="auto"/>
        <w:rPr>
          <w:color w:val="000000"/>
          <w:sz w:val="20"/>
        </w:rPr>
      </w:pPr>
      <w:r>
        <w:rPr>
          <w:color w:val="000000"/>
          <w:sz w:val="20"/>
        </w:rPr>
        <w:t xml:space="preserve">Find the determinant of </w:t>
      </w:r>
      <w:r>
        <w:rPr>
          <w:color w:val="000000"/>
          <w:position w:val="-28"/>
          <w:sz w:val="20"/>
        </w:rPr>
        <w:object w:dxaOrig="800" w:dyaOrig="680">
          <v:shape id="_x0000_i1037" type="#_x0000_t75" style="width:40.2pt;height:33.6pt" o:ole="">
            <v:imagedata r:id="rId48" o:title=""/>
          </v:shape>
          <o:OLEObject Type="Embed" ProgID="Equation.DSMT4" ShapeID="_x0000_i1037" DrawAspect="Content" ObjectID="_1373444170" r:id="rId49"/>
        </w:object>
      </w:r>
    </w:p>
    <w:p w:rsidR="00295E6E" w:rsidRDefault="00295E6E" w:rsidP="00295E6E">
      <w:pPr>
        <w:pStyle w:val="40a-MCAns2col"/>
        <w:spacing w:before="40" w:line="240" w:lineRule="auto"/>
        <w:ind w:left="1260"/>
        <w:rPr>
          <w:color w:val="000000"/>
          <w:sz w:val="20"/>
        </w:rPr>
      </w:pPr>
      <w:r>
        <w:rPr>
          <w:color w:val="000000"/>
          <w:sz w:val="20"/>
        </w:rPr>
        <w:tab/>
        <w:t xml:space="preserve">A. </w:t>
      </w:r>
      <w:r>
        <w:rPr>
          <w:color w:val="000000"/>
          <w:sz w:val="20"/>
        </w:rPr>
        <w:tab/>
      </w:r>
      <w:r>
        <w:rPr>
          <w:rStyle w:val="11-MathPi1"/>
          <w:rFonts w:ascii="Symbol" w:hAnsi="Symbol"/>
          <w:color w:val="000000"/>
          <w:sz w:val="20"/>
        </w:rPr>
        <w:sym w:font="Symbol" w:char="F02D"/>
      </w:r>
      <w:r>
        <w:rPr>
          <w:color w:val="000000"/>
          <w:sz w:val="20"/>
        </w:rPr>
        <w:t>42</w:t>
      </w:r>
      <w:r>
        <w:rPr>
          <w:color w:val="000000"/>
          <w:sz w:val="20"/>
        </w:rPr>
        <w:tab/>
      </w:r>
      <w:r>
        <w:rPr>
          <w:rStyle w:val="01-bold"/>
          <w:b w:val="0"/>
          <w:bCs w:val="0"/>
          <w:color w:val="000000"/>
          <w:sz w:val="20"/>
        </w:rPr>
        <w:t>C.</w:t>
      </w:r>
      <w:r>
        <w:rPr>
          <w:color w:val="000000"/>
          <w:sz w:val="20"/>
        </w:rPr>
        <w:tab/>
        <w:t>18</w:t>
      </w:r>
    </w:p>
    <w:p w:rsidR="00295E6E" w:rsidRDefault="00295E6E" w:rsidP="00295E6E">
      <w:pPr>
        <w:pStyle w:val="40a-MCAns2col"/>
        <w:spacing w:before="40" w:line="240" w:lineRule="auto"/>
        <w:ind w:left="1260"/>
        <w:rPr>
          <w:color w:val="000000"/>
          <w:sz w:val="20"/>
        </w:rPr>
      </w:pPr>
      <w:r>
        <w:rPr>
          <w:color w:val="000000"/>
          <w:sz w:val="20"/>
        </w:rPr>
        <w:tab/>
        <w:t>B.</w:t>
      </w:r>
      <w:r>
        <w:rPr>
          <w:color w:val="000000"/>
          <w:sz w:val="20"/>
        </w:rPr>
        <w:tab/>
      </w:r>
      <w:r>
        <w:rPr>
          <w:rStyle w:val="11-MathPi1"/>
          <w:rFonts w:ascii="Symbol" w:hAnsi="Symbol"/>
          <w:color w:val="000000"/>
          <w:sz w:val="20"/>
        </w:rPr>
        <w:sym w:font="Symbol" w:char="F02D"/>
      </w:r>
      <w:r>
        <w:rPr>
          <w:color w:val="000000"/>
          <w:sz w:val="20"/>
        </w:rPr>
        <w:t>18</w:t>
      </w:r>
      <w:r>
        <w:rPr>
          <w:color w:val="000000"/>
          <w:sz w:val="20"/>
        </w:rPr>
        <w:tab/>
      </w:r>
      <w:r>
        <w:rPr>
          <w:rStyle w:val="01-bold"/>
          <w:b w:val="0"/>
          <w:bCs w:val="0"/>
          <w:color w:val="000000"/>
          <w:sz w:val="20"/>
        </w:rPr>
        <w:t>D.</w:t>
      </w:r>
      <w:r>
        <w:rPr>
          <w:color w:val="000000"/>
          <w:sz w:val="20"/>
        </w:rPr>
        <w:tab/>
        <w:t>42</w:t>
      </w:r>
    </w:p>
    <w:p w:rsidR="00F84780" w:rsidRDefault="00F84780" w:rsidP="00295E6E">
      <w:pPr>
        <w:pStyle w:val="40a-MCAns2col"/>
        <w:spacing w:before="40" w:line="240" w:lineRule="auto"/>
        <w:ind w:left="1260"/>
        <w:rPr>
          <w:color w:val="000000"/>
          <w:sz w:val="20"/>
        </w:rPr>
      </w:pPr>
    </w:p>
    <w:p w:rsidR="00295E6E" w:rsidRDefault="00295E6E" w:rsidP="00295E6E">
      <w:pPr>
        <w:pStyle w:val="40a-MCAns2col"/>
        <w:spacing w:before="40" w:line="240" w:lineRule="auto"/>
        <w:rPr>
          <w:color w:val="000000"/>
          <w:sz w:val="20"/>
        </w:rPr>
      </w:pPr>
    </w:p>
    <w:p w:rsidR="00295E6E" w:rsidRDefault="00295E6E" w:rsidP="00C01E91">
      <w:pPr>
        <w:pStyle w:val="20-NumQuestion"/>
        <w:numPr>
          <w:ilvl w:val="0"/>
          <w:numId w:val="1"/>
        </w:numPr>
        <w:spacing w:before="0" w:line="240" w:lineRule="auto"/>
        <w:rPr>
          <w:color w:val="000000"/>
          <w:sz w:val="20"/>
        </w:rPr>
      </w:pPr>
      <w:r>
        <w:rPr>
          <w:color w:val="000000"/>
          <w:sz w:val="20"/>
        </w:rPr>
        <w:t xml:space="preserve">Find the determinant </w:t>
      </w:r>
      <w:proofErr w:type="gramStart"/>
      <w:r>
        <w:rPr>
          <w:color w:val="000000"/>
          <w:sz w:val="20"/>
        </w:rPr>
        <w:t xml:space="preserve">of </w:t>
      </w:r>
      <w:proofErr w:type="gramEnd"/>
      <w:r>
        <w:rPr>
          <w:color w:val="000000"/>
          <w:position w:val="-42"/>
          <w:sz w:val="20"/>
        </w:rPr>
        <w:object w:dxaOrig="960" w:dyaOrig="940">
          <v:shape id="_x0000_i1038" type="#_x0000_t75" style="width:47.4pt;height:47.4pt" o:ole="">
            <v:imagedata r:id="rId50" o:title=""/>
          </v:shape>
          <o:OLEObject Type="Embed" ProgID="Equation.DSMT4" ShapeID="_x0000_i1038" DrawAspect="Content" ObjectID="_1373444171" r:id="rId51"/>
        </w:object>
      </w:r>
      <w:r>
        <w:rPr>
          <w:color w:val="000000"/>
          <w:sz w:val="20"/>
        </w:rPr>
        <w:t>.</w:t>
      </w:r>
    </w:p>
    <w:p w:rsidR="00295E6E" w:rsidRDefault="00295E6E" w:rsidP="00295E6E">
      <w:pPr>
        <w:pStyle w:val="40a-MCAns2col"/>
        <w:spacing w:line="240" w:lineRule="auto"/>
        <w:ind w:left="1320"/>
        <w:rPr>
          <w:color w:val="000000"/>
          <w:sz w:val="20"/>
        </w:rPr>
      </w:pPr>
      <w:r>
        <w:rPr>
          <w:color w:val="000000"/>
          <w:sz w:val="20"/>
        </w:rPr>
        <w:tab/>
      </w:r>
      <w:proofErr w:type="gramStart"/>
      <w:r>
        <w:rPr>
          <w:color w:val="000000"/>
          <w:sz w:val="20"/>
        </w:rPr>
        <w:t>A.</w:t>
      </w:r>
      <w:r>
        <w:rPr>
          <w:color w:val="000000"/>
          <w:sz w:val="20"/>
        </w:rPr>
        <w:tab/>
      </w:r>
      <w:r>
        <w:rPr>
          <w:rStyle w:val="11-MathPi1"/>
          <w:rFonts w:ascii="Symbol" w:hAnsi="Symbol"/>
          <w:color w:val="000000"/>
          <w:sz w:val="20"/>
        </w:rPr>
        <w:sym w:font="Symbol" w:char="F02D"/>
      </w:r>
      <w:r>
        <w:rPr>
          <w:color w:val="000000"/>
          <w:sz w:val="20"/>
        </w:rPr>
        <w:t>2</w:t>
      </w:r>
      <w:r>
        <w:rPr>
          <w:color w:val="000000"/>
          <w:sz w:val="20"/>
        </w:rPr>
        <w:tab/>
      </w:r>
      <w:r>
        <w:rPr>
          <w:rStyle w:val="01-bold"/>
          <w:b w:val="0"/>
          <w:bCs w:val="0"/>
          <w:color w:val="000000"/>
          <w:sz w:val="20"/>
        </w:rPr>
        <w:t>C.</w:t>
      </w:r>
      <w:proofErr w:type="gramEnd"/>
      <w:r>
        <w:rPr>
          <w:rStyle w:val="01-bold"/>
          <w:b w:val="0"/>
          <w:bCs w:val="0"/>
          <w:color w:val="000000"/>
          <w:sz w:val="20"/>
        </w:rPr>
        <w:t xml:space="preserve">  </w:t>
      </w:r>
      <w:r>
        <w:rPr>
          <w:color w:val="000000"/>
          <w:sz w:val="20"/>
        </w:rPr>
        <w:tab/>
        <w:t>0</w:t>
      </w:r>
    </w:p>
    <w:p w:rsidR="00295E6E" w:rsidRDefault="00295E6E" w:rsidP="00295E6E">
      <w:pPr>
        <w:pStyle w:val="40a-MCAns2col"/>
        <w:spacing w:line="240" w:lineRule="auto"/>
        <w:ind w:left="1320"/>
        <w:rPr>
          <w:color w:val="000000"/>
          <w:sz w:val="20"/>
        </w:rPr>
      </w:pPr>
      <w:r>
        <w:rPr>
          <w:color w:val="000000"/>
          <w:sz w:val="20"/>
        </w:rPr>
        <w:tab/>
      </w:r>
      <w:proofErr w:type="gramStart"/>
      <w:r>
        <w:rPr>
          <w:color w:val="000000"/>
          <w:sz w:val="20"/>
        </w:rPr>
        <w:t>B.</w:t>
      </w:r>
      <w:r>
        <w:rPr>
          <w:color w:val="000000"/>
          <w:sz w:val="20"/>
        </w:rPr>
        <w:tab/>
      </w:r>
      <w:r>
        <w:rPr>
          <w:rStyle w:val="11-MathPi1"/>
          <w:rFonts w:ascii="Symbol" w:hAnsi="Symbol"/>
          <w:color w:val="000000"/>
          <w:sz w:val="20"/>
        </w:rPr>
        <w:sym w:font="Symbol" w:char="F02D"/>
      </w:r>
      <w:r>
        <w:rPr>
          <w:color w:val="000000"/>
          <w:sz w:val="20"/>
        </w:rPr>
        <w:t>1</w:t>
      </w:r>
      <w:r>
        <w:rPr>
          <w:color w:val="000000"/>
          <w:sz w:val="20"/>
        </w:rPr>
        <w:tab/>
      </w:r>
      <w:r>
        <w:rPr>
          <w:rStyle w:val="01-bold"/>
          <w:b w:val="0"/>
          <w:bCs w:val="0"/>
          <w:color w:val="000000"/>
          <w:sz w:val="20"/>
        </w:rPr>
        <w:t>D.</w:t>
      </w:r>
      <w:proofErr w:type="gramEnd"/>
      <w:r>
        <w:rPr>
          <w:rStyle w:val="01-bold"/>
          <w:b w:val="0"/>
          <w:bCs w:val="0"/>
          <w:color w:val="000000"/>
          <w:sz w:val="20"/>
        </w:rPr>
        <w:t xml:space="preserve">  </w:t>
      </w:r>
      <w:r>
        <w:rPr>
          <w:color w:val="000000"/>
          <w:sz w:val="20"/>
        </w:rPr>
        <w:tab/>
        <w:t>1</w:t>
      </w:r>
    </w:p>
    <w:p w:rsidR="00F84780" w:rsidRDefault="00F84780" w:rsidP="00295E6E">
      <w:pPr>
        <w:pStyle w:val="40a-MCAns2col"/>
        <w:spacing w:line="240" w:lineRule="auto"/>
        <w:ind w:left="1320"/>
        <w:rPr>
          <w:color w:val="000000"/>
          <w:sz w:val="20"/>
        </w:rPr>
      </w:pPr>
    </w:p>
    <w:p w:rsidR="00F84780" w:rsidRDefault="00F84780" w:rsidP="00295E6E">
      <w:pPr>
        <w:pStyle w:val="40a-MCAns2col"/>
        <w:spacing w:line="240" w:lineRule="auto"/>
        <w:ind w:left="1320"/>
        <w:rPr>
          <w:color w:val="000000"/>
          <w:sz w:val="20"/>
        </w:rPr>
      </w:pPr>
    </w:p>
    <w:p w:rsidR="00F84780" w:rsidRDefault="00F84780" w:rsidP="00295E6E">
      <w:pPr>
        <w:pStyle w:val="40a-MCAns2col"/>
        <w:spacing w:line="240" w:lineRule="auto"/>
        <w:ind w:left="1320"/>
        <w:rPr>
          <w:color w:val="000000"/>
          <w:sz w:val="20"/>
        </w:rPr>
      </w:pPr>
    </w:p>
    <w:p w:rsidR="00F84780" w:rsidRDefault="00F84780" w:rsidP="00295E6E">
      <w:pPr>
        <w:pStyle w:val="40a-MCAns2col"/>
        <w:spacing w:line="240" w:lineRule="auto"/>
        <w:ind w:left="1320"/>
        <w:rPr>
          <w:color w:val="000000"/>
          <w:sz w:val="20"/>
        </w:rPr>
      </w:pPr>
    </w:p>
    <w:p w:rsidR="00F84780" w:rsidRDefault="00F84780" w:rsidP="00295E6E">
      <w:pPr>
        <w:pStyle w:val="40a-MCAns2col"/>
        <w:spacing w:line="240" w:lineRule="auto"/>
        <w:ind w:left="1320"/>
        <w:rPr>
          <w:color w:val="000000"/>
          <w:sz w:val="20"/>
        </w:rPr>
      </w:pPr>
    </w:p>
    <w:p w:rsidR="00295E6E" w:rsidRDefault="00295E6E" w:rsidP="00295E6E">
      <w:pPr>
        <w:pStyle w:val="40a-MCAns2col"/>
        <w:spacing w:line="240" w:lineRule="auto"/>
        <w:rPr>
          <w:color w:val="000000"/>
          <w:sz w:val="20"/>
        </w:rPr>
      </w:pPr>
    </w:p>
    <w:p w:rsidR="00295E6E" w:rsidRDefault="00295E6E" w:rsidP="00C01E91">
      <w:pPr>
        <w:pStyle w:val="20-NumQuestion"/>
        <w:numPr>
          <w:ilvl w:val="0"/>
          <w:numId w:val="1"/>
        </w:numPr>
        <w:spacing w:before="0" w:line="240" w:lineRule="auto"/>
        <w:rPr>
          <w:color w:val="000000"/>
          <w:sz w:val="20"/>
        </w:rPr>
      </w:pPr>
      <w:r>
        <w:rPr>
          <w:color w:val="000000"/>
          <w:sz w:val="20"/>
        </w:rPr>
        <w:lastRenderedPageBreak/>
        <w:t xml:space="preserve">What are the solutions of the system </w:t>
      </w:r>
    </w:p>
    <w:p w:rsidR="00295E6E" w:rsidRDefault="00295E6E" w:rsidP="00295E6E">
      <w:pPr>
        <w:pStyle w:val="20-NumQuestion"/>
        <w:spacing w:before="40"/>
        <w:ind w:left="740"/>
        <w:rPr>
          <w:color w:val="000000"/>
          <w:sz w:val="20"/>
        </w:rPr>
      </w:pPr>
      <w:r>
        <w:rPr>
          <w:color w:val="000000"/>
          <w:sz w:val="20"/>
        </w:rPr>
        <w:tab/>
      </w:r>
      <w:r>
        <w:rPr>
          <w:color w:val="000000"/>
          <w:sz w:val="20"/>
        </w:rPr>
        <w:tab/>
        <w:t xml:space="preserve">              </w:t>
      </w:r>
      <w:r>
        <w:rPr>
          <w:color w:val="000000"/>
          <w:position w:val="-28"/>
          <w:sz w:val="20"/>
        </w:rPr>
        <w:object w:dxaOrig="1460" w:dyaOrig="680">
          <v:shape id="_x0000_i1039" type="#_x0000_t75" style="width:73.8pt;height:33.6pt" o:ole="">
            <v:imagedata r:id="rId52" o:title=""/>
          </v:shape>
          <o:OLEObject Type="Embed" ProgID="Equation.DSMT4" ShapeID="_x0000_i1039" DrawAspect="Content" ObjectID="_1373444172" r:id="rId53"/>
        </w:object>
      </w:r>
      <w:r>
        <w:rPr>
          <w:color w:val="000000"/>
          <w:sz w:val="20"/>
        </w:rPr>
        <w:t xml:space="preserve"> </w:t>
      </w:r>
      <w:proofErr w:type="gramStart"/>
      <w:r>
        <w:rPr>
          <w:color w:val="000000"/>
          <w:sz w:val="20"/>
        </w:rPr>
        <w:t xml:space="preserve">where </w:t>
      </w:r>
      <w:proofErr w:type="gramEnd"/>
      <w:r>
        <w:rPr>
          <w:color w:val="000000"/>
          <w:position w:val="-28"/>
          <w:sz w:val="20"/>
        </w:rPr>
        <w:object w:dxaOrig="1060" w:dyaOrig="680">
          <v:shape id="_x0000_i1040" type="#_x0000_t75" style="width:52.8pt;height:33.6pt" o:ole="">
            <v:imagedata r:id="rId54" o:title=""/>
          </v:shape>
          <o:OLEObject Type="Embed" ProgID="Equation.DSMT4" ShapeID="_x0000_i1040" DrawAspect="Content" ObjectID="_1373444173" r:id="rId55"/>
        </w:object>
      </w:r>
      <w:r>
        <w:rPr>
          <w:color w:val="000000"/>
          <w:sz w:val="20"/>
        </w:rPr>
        <w:t>?</w:t>
      </w:r>
    </w:p>
    <w:p w:rsidR="004F6433" w:rsidRDefault="004F6433" w:rsidP="00295E6E">
      <w:pPr>
        <w:pStyle w:val="20-NumQuestion"/>
        <w:spacing w:before="40"/>
        <w:ind w:left="740"/>
        <w:rPr>
          <w:color w:val="000000"/>
          <w:sz w:val="20"/>
        </w:rPr>
      </w:pPr>
    </w:p>
    <w:p w:rsidR="00295E6E" w:rsidRDefault="00295E6E" w:rsidP="00295E6E">
      <w:pPr>
        <w:pStyle w:val="40a-MCAns2col"/>
        <w:spacing w:before="20" w:line="240" w:lineRule="auto"/>
        <w:ind w:left="1260"/>
        <w:rPr>
          <w:color w:val="000000"/>
          <w:sz w:val="20"/>
        </w:rPr>
      </w:pPr>
      <w:r>
        <w:rPr>
          <w:color w:val="000000"/>
          <w:sz w:val="20"/>
        </w:rPr>
        <w:tab/>
        <w:t>A.</w:t>
      </w:r>
      <w:r>
        <w:rPr>
          <w:color w:val="000000"/>
          <w:sz w:val="20"/>
        </w:rPr>
        <w:tab/>
      </w:r>
      <w:r>
        <w:rPr>
          <w:color w:val="000000"/>
          <w:position w:val="-20"/>
          <w:sz w:val="20"/>
        </w:rPr>
        <w:object w:dxaOrig="2260" w:dyaOrig="859">
          <v:shape id="_x0000_i1041" type="#_x0000_t75" style="width:112.2pt;height:42pt" o:ole="">
            <v:imagedata r:id="rId56" o:title=""/>
          </v:shape>
          <o:OLEObject Type="Embed" ProgID="Equation.DSMT4" ShapeID="_x0000_i1041" DrawAspect="Content" ObjectID="_1373444174" r:id="rId57"/>
        </w:object>
      </w:r>
    </w:p>
    <w:p w:rsidR="00295E6E" w:rsidRDefault="00295E6E" w:rsidP="00295E6E">
      <w:pPr>
        <w:pStyle w:val="40a-MCAns2col"/>
        <w:spacing w:before="20" w:line="240" w:lineRule="auto"/>
        <w:ind w:left="1260"/>
        <w:rPr>
          <w:color w:val="000000"/>
          <w:sz w:val="20"/>
        </w:rPr>
      </w:pPr>
      <w:r>
        <w:rPr>
          <w:color w:val="000000"/>
          <w:sz w:val="20"/>
        </w:rPr>
        <w:tab/>
        <w:t>B.</w:t>
      </w:r>
      <w:r>
        <w:rPr>
          <w:color w:val="000000"/>
          <w:sz w:val="20"/>
        </w:rPr>
        <w:tab/>
      </w:r>
      <w:r>
        <w:rPr>
          <w:color w:val="000000"/>
          <w:position w:val="-20"/>
          <w:sz w:val="20"/>
        </w:rPr>
        <w:object w:dxaOrig="2260" w:dyaOrig="859">
          <v:shape id="_x0000_i1042" type="#_x0000_t75" style="width:112.2pt;height:42pt" o:ole="">
            <v:imagedata r:id="rId58" o:title=""/>
          </v:shape>
          <o:OLEObject Type="Embed" ProgID="Equation.DSMT4" ShapeID="_x0000_i1042" DrawAspect="Content" ObjectID="_1373444175" r:id="rId59"/>
        </w:object>
      </w:r>
    </w:p>
    <w:p w:rsidR="00295E6E" w:rsidRDefault="00295E6E" w:rsidP="00295E6E">
      <w:pPr>
        <w:pStyle w:val="40a-MCAns2col"/>
        <w:spacing w:before="20" w:line="240" w:lineRule="auto"/>
        <w:ind w:left="1260"/>
        <w:rPr>
          <w:color w:val="000000"/>
          <w:sz w:val="20"/>
        </w:rPr>
      </w:pPr>
      <w:r>
        <w:rPr>
          <w:color w:val="000000"/>
          <w:sz w:val="20"/>
        </w:rPr>
        <w:tab/>
        <w:t>C.</w:t>
      </w:r>
      <w:r>
        <w:rPr>
          <w:color w:val="000000"/>
          <w:sz w:val="20"/>
        </w:rPr>
        <w:tab/>
      </w:r>
      <w:r>
        <w:rPr>
          <w:color w:val="000000"/>
          <w:position w:val="-20"/>
          <w:sz w:val="20"/>
        </w:rPr>
        <w:object w:dxaOrig="2260" w:dyaOrig="859">
          <v:shape id="_x0000_i1043" type="#_x0000_t75" style="width:112.2pt;height:42pt" o:ole="">
            <v:imagedata r:id="rId60" o:title=""/>
          </v:shape>
          <o:OLEObject Type="Embed" ProgID="Equation.DSMT4" ShapeID="_x0000_i1043" DrawAspect="Content" ObjectID="_1373444176" r:id="rId61"/>
        </w:object>
      </w:r>
    </w:p>
    <w:p w:rsidR="00F84780" w:rsidRDefault="00295E6E" w:rsidP="00BA699B">
      <w:pPr>
        <w:pStyle w:val="40a-MCAns2col"/>
        <w:spacing w:before="20" w:line="240" w:lineRule="auto"/>
        <w:ind w:left="1260"/>
        <w:rPr>
          <w:color w:val="000000"/>
          <w:sz w:val="20"/>
        </w:rPr>
      </w:pPr>
      <w:r>
        <w:rPr>
          <w:color w:val="000000"/>
          <w:sz w:val="20"/>
        </w:rPr>
        <w:tab/>
        <w:t>D.</w:t>
      </w:r>
      <w:r>
        <w:rPr>
          <w:color w:val="000000"/>
          <w:sz w:val="20"/>
        </w:rPr>
        <w:tab/>
      </w:r>
      <w:r>
        <w:rPr>
          <w:color w:val="000000"/>
          <w:position w:val="-20"/>
          <w:sz w:val="20"/>
        </w:rPr>
        <w:object w:dxaOrig="2260" w:dyaOrig="859">
          <v:shape id="_x0000_i1044" type="#_x0000_t75" style="width:112.2pt;height:42pt" o:ole="">
            <v:imagedata r:id="rId62" o:title=""/>
          </v:shape>
          <o:OLEObject Type="Embed" ProgID="Equation.DSMT4" ShapeID="_x0000_i1044" DrawAspect="Content" ObjectID="_1373444177" r:id="rId63"/>
        </w:object>
      </w:r>
    </w:p>
    <w:p w:rsidR="00295E6E" w:rsidRDefault="00295E6E" w:rsidP="002D47FF">
      <w:pPr>
        <w:pStyle w:val="40a-MCAns2col"/>
        <w:spacing w:before="60"/>
        <w:rPr>
          <w:color w:val="000000"/>
        </w:rPr>
      </w:pPr>
    </w:p>
    <w:p w:rsidR="009C12A9" w:rsidRDefault="00F25BA2" w:rsidP="00C01E91">
      <w:pPr>
        <w:pStyle w:val="ListParagraph"/>
        <w:numPr>
          <w:ilvl w:val="0"/>
          <w:numId w:val="1"/>
        </w:numPr>
        <w:rPr>
          <w:rFonts w:eastAsiaTheme="minorEastAsia"/>
        </w:rPr>
      </w:pPr>
      <w:r>
        <w:rPr>
          <w:rFonts w:eastAsiaTheme="minorEastAsia"/>
        </w:rPr>
        <w:t xml:space="preserve"> Use Cramer’s Rule to solve the following system of equations:</w:t>
      </w:r>
    </w:p>
    <w:p w:rsidR="00F25BA2" w:rsidRPr="00BA699B" w:rsidRDefault="005A5C2B" w:rsidP="00F25BA2">
      <w:pPr>
        <w:rPr>
          <w:rFonts w:eastAsiaTheme="minorEastAsia"/>
        </w:rPr>
      </w:pPr>
      <m:oMathPara>
        <m:oMath>
          <m:d>
            <m:dPr>
              <m:begChr m:val="{"/>
              <m:endChr m:val=""/>
              <m:ctrlPr>
                <w:rPr>
                  <w:rFonts w:ascii="Cambria Math" w:eastAsiaTheme="minorEastAsia" w:hAnsi="Cambria Math"/>
                  <w:i/>
                </w:rPr>
              </m:ctrlPr>
            </m:dPr>
            <m:e>
              <m:eqArr>
                <m:eqArrPr>
                  <m:ctrlPr>
                    <w:rPr>
                      <w:rFonts w:ascii="Cambria Math" w:eastAsiaTheme="minorEastAsia" w:hAnsi="Cambria Math"/>
                      <w:i/>
                    </w:rPr>
                  </m:ctrlPr>
                </m:eqArrPr>
                <m:e>
                  <m:r>
                    <w:rPr>
                      <w:rFonts w:ascii="Cambria Math" w:eastAsiaTheme="minorEastAsia" w:hAnsi="Cambria Math"/>
                    </w:rPr>
                    <m:t>3x-2y+4z=0</m:t>
                  </m:r>
                </m:e>
                <m:e>
                  <m:r>
                    <w:rPr>
                      <w:rFonts w:ascii="Cambria Math" w:eastAsiaTheme="minorEastAsia" w:hAnsi="Cambria Math"/>
                    </w:rPr>
                    <m:t>6x+5y-3z=7</m:t>
                  </m:r>
                </m:e>
                <m:e>
                  <m:r>
                    <w:rPr>
                      <w:rFonts w:ascii="Cambria Math" w:eastAsiaTheme="minorEastAsia" w:hAnsi="Cambria Math"/>
                    </w:rPr>
                    <m:t>5x+3y+5z=11</m:t>
                  </m:r>
                </m:e>
              </m:eqArr>
            </m:e>
          </m:d>
        </m:oMath>
      </m:oMathPara>
    </w:p>
    <w:p w:rsidR="00BA699B" w:rsidRDefault="00BA699B" w:rsidP="00F25BA2">
      <w:pPr>
        <w:rPr>
          <w:rFonts w:eastAsiaTheme="minorEastAsia"/>
        </w:rPr>
      </w:pPr>
    </w:p>
    <w:p w:rsidR="00BA699B" w:rsidRDefault="00BA699B" w:rsidP="00F25BA2">
      <w:pPr>
        <w:rPr>
          <w:rFonts w:eastAsiaTheme="minorEastAsia"/>
        </w:rPr>
      </w:pPr>
    </w:p>
    <w:p w:rsidR="00BA699B" w:rsidRDefault="00BA699B" w:rsidP="00F25BA2">
      <w:pPr>
        <w:rPr>
          <w:rFonts w:eastAsiaTheme="minorEastAsia"/>
        </w:rPr>
      </w:pPr>
    </w:p>
    <w:p w:rsidR="00BA699B" w:rsidRDefault="00BA699B" w:rsidP="00F25BA2">
      <w:pPr>
        <w:rPr>
          <w:rFonts w:eastAsiaTheme="minorEastAsia"/>
        </w:rPr>
      </w:pPr>
    </w:p>
    <w:p w:rsidR="00BA699B" w:rsidRPr="00594AC5" w:rsidRDefault="00BA699B" w:rsidP="00F25BA2">
      <w:pPr>
        <w:rPr>
          <w:rFonts w:eastAsiaTheme="minorEastAsia"/>
        </w:rPr>
      </w:pPr>
    </w:p>
    <w:p w:rsidR="00BA699B" w:rsidRDefault="00BA699B" w:rsidP="00BA699B">
      <w:pPr>
        <w:pStyle w:val="ListParagraph"/>
        <w:numPr>
          <w:ilvl w:val="0"/>
          <w:numId w:val="1"/>
        </w:numPr>
        <w:rPr>
          <w:rFonts w:eastAsiaTheme="minorEastAsia"/>
        </w:rPr>
      </w:pPr>
      <w:r>
        <w:rPr>
          <w:rFonts w:eastAsiaTheme="minorEastAsia"/>
        </w:rPr>
        <w:t xml:space="preserve"> </w:t>
      </w:r>
      <w:r w:rsidRPr="00BA699B">
        <w:rPr>
          <w:rFonts w:eastAsiaTheme="minorEastAsia"/>
        </w:rPr>
        <w:t>Find the inverse of the function  f(x)   = 6x + 3</w:t>
      </w:r>
    </w:p>
    <w:p w:rsidR="00BA699B" w:rsidRDefault="00BA699B" w:rsidP="00BA699B">
      <w:pPr>
        <w:rPr>
          <w:rFonts w:eastAsiaTheme="minorEastAsia"/>
        </w:rPr>
      </w:pPr>
    </w:p>
    <w:p w:rsidR="00BA699B" w:rsidRDefault="00BA699B" w:rsidP="00BA699B">
      <w:pPr>
        <w:rPr>
          <w:rFonts w:eastAsiaTheme="minorEastAsia"/>
        </w:rPr>
      </w:pPr>
    </w:p>
    <w:p w:rsidR="00BA699B" w:rsidRPr="00BA699B" w:rsidRDefault="00BA699B" w:rsidP="00BA699B">
      <w:pPr>
        <w:rPr>
          <w:rFonts w:eastAsiaTheme="minorEastAsia"/>
        </w:rPr>
      </w:pPr>
    </w:p>
    <w:p w:rsidR="00BA699B" w:rsidRDefault="00BA699B" w:rsidP="00BA699B">
      <w:pPr>
        <w:pStyle w:val="ListParagraph"/>
        <w:numPr>
          <w:ilvl w:val="0"/>
          <w:numId w:val="1"/>
        </w:numPr>
        <w:rPr>
          <w:rFonts w:eastAsiaTheme="minorEastAsia"/>
        </w:rPr>
      </w:pPr>
      <w:r>
        <w:rPr>
          <w:rFonts w:eastAsiaTheme="minorEastAsia"/>
        </w:rPr>
        <w:t xml:space="preserve"> </w:t>
      </w:r>
      <w:r w:rsidRPr="00BA699B">
        <w:rPr>
          <w:rFonts w:eastAsiaTheme="minorEastAsia"/>
        </w:rPr>
        <w:t xml:space="preserve">Find the inverse of the function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x-12</m:t>
            </m:r>
          </m:num>
          <m:den>
            <m:r>
              <w:rPr>
                <w:rFonts w:ascii="Cambria Math" w:eastAsiaTheme="minorEastAsia" w:hAnsi="Cambria Math"/>
              </w:rPr>
              <m:t>4</m:t>
            </m:r>
          </m:den>
        </m:f>
      </m:oMath>
    </w:p>
    <w:p w:rsidR="00BA699B" w:rsidRPr="00BA699B" w:rsidRDefault="00BA699B" w:rsidP="00BA699B">
      <w:pPr>
        <w:pStyle w:val="ListParagraph"/>
        <w:rPr>
          <w:rFonts w:eastAsiaTheme="minorEastAsia"/>
        </w:rPr>
      </w:pPr>
    </w:p>
    <w:p w:rsidR="00BA699B" w:rsidRPr="00BA699B" w:rsidRDefault="00BA699B" w:rsidP="00BA699B">
      <w:pPr>
        <w:rPr>
          <w:rFonts w:eastAsiaTheme="minorEastAsia"/>
        </w:rPr>
      </w:pPr>
    </w:p>
    <w:p w:rsidR="00594AC5" w:rsidRDefault="00594AC5" w:rsidP="00F25BA2">
      <w:pPr>
        <w:rPr>
          <w:rFonts w:eastAsiaTheme="minorEastAsia"/>
        </w:rPr>
      </w:pPr>
    </w:p>
    <w:p w:rsidR="00594AC5" w:rsidRDefault="00594AC5" w:rsidP="00BA699B">
      <w:pPr>
        <w:pStyle w:val="ListParagraph"/>
        <w:numPr>
          <w:ilvl w:val="0"/>
          <w:numId w:val="1"/>
        </w:numPr>
        <w:rPr>
          <w:rFonts w:eastAsiaTheme="minorEastAsia"/>
        </w:rPr>
      </w:pPr>
      <w:r>
        <w:rPr>
          <w:rFonts w:eastAsiaTheme="minorEastAsia"/>
        </w:rPr>
        <w:lastRenderedPageBreak/>
        <w:t xml:space="preserve"> </w:t>
      </w:r>
      <w:r w:rsidR="005A5C2B">
        <w:rPr>
          <w:rFonts w:eastAsiaTheme="minorEastAsia"/>
        </w:rPr>
        <w:t>Graph the relation and connect the points.  Then graph the inverse relation.</w:t>
      </w:r>
    </w:p>
    <w:tbl>
      <w:tblPr>
        <w:tblStyle w:val="TableGrid"/>
        <w:tblW w:w="0" w:type="auto"/>
        <w:tblInd w:w="1188" w:type="dxa"/>
        <w:tblLook w:val="04A0" w:firstRow="1" w:lastRow="0" w:firstColumn="1" w:lastColumn="0" w:noHBand="0" w:noVBand="1"/>
      </w:tblPr>
      <w:tblGrid>
        <w:gridCol w:w="630"/>
        <w:gridCol w:w="1374"/>
        <w:gridCol w:w="1596"/>
        <w:gridCol w:w="1596"/>
        <w:gridCol w:w="1596"/>
        <w:gridCol w:w="1596"/>
      </w:tblGrid>
      <w:tr w:rsidR="005A5C2B" w:rsidTr="005A5C2B">
        <w:tc>
          <w:tcPr>
            <w:tcW w:w="630" w:type="dxa"/>
          </w:tcPr>
          <w:p w:rsidR="005A5C2B" w:rsidRDefault="005A5C2B" w:rsidP="005A5C2B">
            <w:pPr>
              <w:rPr>
                <w:rFonts w:eastAsiaTheme="minorEastAsia"/>
              </w:rPr>
            </w:pPr>
            <w:r>
              <w:rPr>
                <w:rFonts w:eastAsiaTheme="minorEastAsia"/>
              </w:rPr>
              <w:t>X</w:t>
            </w:r>
          </w:p>
        </w:tc>
        <w:tc>
          <w:tcPr>
            <w:tcW w:w="1374" w:type="dxa"/>
          </w:tcPr>
          <w:p w:rsidR="005A5C2B" w:rsidRDefault="005A5C2B" w:rsidP="005A5C2B">
            <w:pPr>
              <w:rPr>
                <w:rFonts w:eastAsiaTheme="minorEastAsia"/>
              </w:rPr>
            </w:pPr>
            <w:r>
              <w:rPr>
                <w:rFonts w:eastAsiaTheme="minorEastAsia"/>
              </w:rPr>
              <w:t>1</w:t>
            </w:r>
          </w:p>
        </w:tc>
        <w:tc>
          <w:tcPr>
            <w:tcW w:w="1596" w:type="dxa"/>
          </w:tcPr>
          <w:p w:rsidR="005A5C2B" w:rsidRDefault="005A5C2B" w:rsidP="005A5C2B">
            <w:pPr>
              <w:rPr>
                <w:rFonts w:eastAsiaTheme="minorEastAsia"/>
              </w:rPr>
            </w:pPr>
            <w:r>
              <w:rPr>
                <w:rFonts w:eastAsiaTheme="minorEastAsia"/>
              </w:rPr>
              <w:t>2</w:t>
            </w:r>
          </w:p>
        </w:tc>
        <w:tc>
          <w:tcPr>
            <w:tcW w:w="1596" w:type="dxa"/>
          </w:tcPr>
          <w:p w:rsidR="005A5C2B" w:rsidRDefault="005A5C2B" w:rsidP="005A5C2B">
            <w:pPr>
              <w:rPr>
                <w:rFonts w:eastAsiaTheme="minorEastAsia"/>
              </w:rPr>
            </w:pPr>
            <w:r>
              <w:rPr>
                <w:rFonts w:eastAsiaTheme="minorEastAsia"/>
              </w:rPr>
              <w:t>3</w:t>
            </w:r>
          </w:p>
        </w:tc>
        <w:tc>
          <w:tcPr>
            <w:tcW w:w="1596" w:type="dxa"/>
          </w:tcPr>
          <w:p w:rsidR="005A5C2B" w:rsidRDefault="005A5C2B" w:rsidP="005A5C2B">
            <w:pPr>
              <w:rPr>
                <w:rFonts w:eastAsiaTheme="minorEastAsia"/>
              </w:rPr>
            </w:pPr>
            <w:r>
              <w:rPr>
                <w:rFonts w:eastAsiaTheme="minorEastAsia"/>
              </w:rPr>
              <w:t>4</w:t>
            </w:r>
          </w:p>
        </w:tc>
        <w:tc>
          <w:tcPr>
            <w:tcW w:w="1596" w:type="dxa"/>
          </w:tcPr>
          <w:p w:rsidR="005A5C2B" w:rsidRDefault="005A5C2B" w:rsidP="005A5C2B">
            <w:pPr>
              <w:rPr>
                <w:rFonts w:eastAsiaTheme="minorEastAsia"/>
              </w:rPr>
            </w:pPr>
            <w:r>
              <w:rPr>
                <w:rFonts w:eastAsiaTheme="minorEastAsia"/>
              </w:rPr>
              <w:t>5</w:t>
            </w:r>
          </w:p>
        </w:tc>
      </w:tr>
      <w:tr w:rsidR="005A5C2B" w:rsidTr="005A5C2B">
        <w:tc>
          <w:tcPr>
            <w:tcW w:w="630" w:type="dxa"/>
          </w:tcPr>
          <w:p w:rsidR="005A5C2B" w:rsidRDefault="005A5C2B" w:rsidP="005A5C2B">
            <w:pPr>
              <w:rPr>
                <w:rFonts w:eastAsiaTheme="minorEastAsia"/>
              </w:rPr>
            </w:pPr>
            <w:r>
              <w:rPr>
                <w:rFonts w:eastAsiaTheme="minorEastAsia"/>
              </w:rPr>
              <w:t>Y</w:t>
            </w:r>
          </w:p>
        </w:tc>
        <w:tc>
          <w:tcPr>
            <w:tcW w:w="1374" w:type="dxa"/>
          </w:tcPr>
          <w:p w:rsidR="005A5C2B" w:rsidRDefault="005A5C2B" w:rsidP="005A5C2B">
            <w:pPr>
              <w:rPr>
                <w:rFonts w:eastAsiaTheme="minorEastAsia"/>
              </w:rPr>
            </w:pPr>
            <w:r>
              <w:rPr>
                <w:rFonts w:eastAsiaTheme="minorEastAsia"/>
              </w:rPr>
              <w:t>1</w:t>
            </w:r>
          </w:p>
        </w:tc>
        <w:tc>
          <w:tcPr>
            <w:tcW w:w="1596" w:type="dxa"/>
          </w:tcPr>
          <w:p w:rsidR="005A5C2B" w:rsidRDefault="005A5C2B" w:rsidP="005A5C2B">
            <w:pPr>
              <w:rPr>
                <w:rFonts w:eastAsiaTheme="minorEastAsia"/>
              </w:rPr>
            </w:pPr>
            <w:r>
              <w:rPr>
                <w:rFonts w:eastAsiaTheme="minorEastAsia"/>
              </w:rPr>
              <w:t>2</w:t>
            </w:r>
          </w:p>
        </w:tc>
        <w:tc>
          <w:tcPr>
            <w:tcW w:w="1596" w:type="dxa"/>
          </w:tcPr>
          <w:p w:rsidR="005A5C2B" w:rsidRDefault="005A5C2B" w:rsidP="005A5C2B">
            <w:pPr>
              <w:rPr>
                <w:rFonts w:eastAsiaTheme="minorEastAsia"/>
              </w:rPr>
            </w:pPr>
            <w:r>
              <w:rPr>
                <w:rFonts w:eastAsiaTheme="minorEastAsia"/>
              </w:rPr>
              <w:t>4</w:t>
            </w:r>
          </w:p>
        </w:tc>
        <w:tc>
          <w:tcPr>
            <w:tcW w:w="1596" w:type="dxa"/>
          </w:tcPr>
          <w:p w:rsidR="005A5C2B" w:rsidRDefault="005A5C2B" w:rsidP="005A5C2B">
            <w:pPr>
              <w:rPr>
                <w:rFonts w:eastAsiaTheme="minorEastAsia"/>
              </w:rPr>
            </w:pPr>
            <w:r>
              <w:rPr>
                <w:rFonts w:eastAsiaTheme="minorEastAsia"/>
              </w:rPr>
              <w:t>8</w:t>
            </w:r>
          </w:p>
        </w:tc>
        <w:tc>
          <w:tcPr>
            <w:tcW w:w="1596" w:type="dxa"/>
          </w:tcPr>
          <w:p w:rsidR="005A5C2B" w:rsidRDefault="005A5C2B" w:rsidP="005A5C2B">
            <w:pPr>
              <w:rPr>
                <w:rFonts w:eastAsiaTheme="minorEastAsia"/>
              </w:rPr>
            </w:pPr>
            <w:r>
              <w:rPr>
                <w:rFonts w:eastAsiaTheme="minorEastAsia"/>
              </w:rPr>
              <w:t>10</w:t>
            </w:r>
          </w:p>
        </w:tc>
      </w:tr>
    </w:tbl>
    <w:p w:rsidR="005A5C2B" w:rsidRPr="003F1D19" w:rsidRDefault="005A5C2B" w:rsidP="005A5C2B">
      <w:pPr>
        <w:pStyle w:val="ListParagraph"/>
        <w:ind w:left="900"/>
      </w:pPr>
    </w:p>
    <w:tbl>
      <w:tblPr>
        <w:tblStyle w:val="TableGrid"/>
        <w:tblW w:w="0" w:type="auto"/>
        <w:jc w:val="center"/>
        <w:tblInd w:w="721" w:type="dxa"/>
        <w:tblLook w:val="04A0" w:firstRow="1" w:lastRow="0" w:firstColumn="1" w:lastColumn="0" w:noHBand="0" w:noVBand="1"/>
      </w:tblPr>
      <w:tblGrid>
        <w:gridCol w:w="236"/>
        <w:gridCol w:w="321"/>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r w:rsidR="005A5C2B" w:rsidTr="005A5C2B">
        <w:trPr>
          <w:jc w:val="center"/>
        </w:trPr>
        <w:tc>
          <w:tcPr>
            <w:tcW w:w="236" w:type="dxa"/>
          </w:tcPr>
          <w:p w:rsidR="005A5C2B" w:rsidRDefault="005A5C2B" w:rsidP="005A5C2B"/>
        </w:tc>
        <w:tc>
          <w:tcPr>
            <w:tcW w:w="321"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c>
          <w:tcPr>
            <w:tcW w:w="270" w:type="dxa"/>
          </w:tcPr>
          <w:p w:rsidR="005A5C2B" w:rsidRDefault="005A5C2B" w:rsidP="005A5C2B"/>
        </w:tc>
      </w:tr>
    </w:tbl>
    <w:p w:rsidR="005A5C2B" w:rsidRPr="005A5C2B" w:rsidRDefault="005A5C2B" w:rsidP="005A5C2B">
      <w:pPr>
        <w:rPr>
          <w:rFonts w:eastAsiaTheme="minorEastAsia"/>
        </w:rPr>
      </w:pPr>
    </w:p>
    <w:p w:rsidR="00431025" w:rsidRDefault="00431025" w:rsidP="00BA699B">
      <w:pPr>
        <w:pStyle w:val="ListParagraph"/>
        <w:numPr>
          <w:ilvl w:val="0"/>
          <w:numId w:val="1"/>
        </w:numPr>
        <w:rPr>
          <w:rFonts w:eastAsiaTheme="minorEastAsia"/>
        </w:rPr>
      </w:pPr>
      <w:r>
        <w:rPr>
          <w:rFonts w:eastAsiaTheme="minorEastAsia"/>
        </w:rPr>
        <w:t xml:space="preserve">Graph the function.  Then write and graph its inverse.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2</m:t>
            </m:r>
          </m:den>
        </m:f>
        <m:r>
          <w:rPr>
            <w:rFonts w:ascii="Cambria Math" w:eastAsiaTheme="minorEastAsia" w:hAnsi="Cambria Math"/>
          </w:rPr>
          <m:t>x-2</m:t>
        </m:r>
      </m:oMath>
    </w:p>
    <w:p w:rsidR="00BA699B" w:rsidRPr="003F1D19" w:rsidRDefault="00BA699B" w:rsidP="00BA699B">
      <w:pPr>
        <w:ind w:left="540"/>
        <w:jc w:val="center"/>
      </w:pPr>
    </w:p>
    <w:tbl>
      <w:tblPr>
        <w:tblStyle w:val="TableGrid"/>
        <w:tblW w:w="0" w:type="auto"/>
        <w:jc w:val="center"/>
        <w:tblInd w:w="721" w:type="dxa"/>
        <w:tblLook w:val="04A0" w:firstRow="1" w:lastRow="0" w:firstColumn="1" w:lastColumn="0" w:noHBand="0" w:noVBand="1"/>
      </w:tblPr>
      <w:tblGrid>
        <w:gridCol w:w="236"/>
        <w:gridCol w:w="321"/>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r w:rsidR="00BA699B" w:rsidTr="00BA699B">
        <w:trPr>
          <w:jc w:val="center"/>
        </w:trPr>
        <w:tc>
          <w:tcPr>
            <w:tcW w:w="236" w:type="dxa"/>
          </w:tcPr>
          <w:p w:rsidR="00BA699B" w:rsidRDefault="00BA699B" w:rsidP="00BA699B">
            <w:pPr>
              <w:jc w:val="center"/>
            </w:pPr>
          </w:p>
        </w:tc>
        <w:tc>
          <w:tcPr>
            <w:tcW w:w="321"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c>
          <w:tcPr>
            <w:tcW w:w="270" w:type="dxa"/>
          </w:tcPr>
          <w:p w:rsidR="00BA699B" w:rsidRDefault="00BA699B" w:rsidP="00BA699B">
            <w:pPr>
              <w:jc w:val="center"/>
            </w:pPr>
          </w:p>
        </w:tc>
      </w:tr>
    </w:tbl>
    <w:p w:rsidR="00BA699B" w:rsidRPr="00BA699B" w:rsidRDefault="00BA699B" w:rsidP="00BA699B">
      <w:pPr>
        <w:rPr>
          <w:rFonts w:eastAsiaTheme="minorEastAsia"/>
        </w:rPr>
      </w:pPr>
    </w:p>
    <w:p w:rsidR="00CD6BCA" w:rsidRDefault="00CD6BCA" w:rsidP="00F25BA2">
      <w:pPr>
        <w:rPr>
          <w:rFonts w:eastAsiaTheme="minorEastAsia"/>
        </w:rPr>
      </w:pPr>
    </w:p>
    <w:p w:rsidR="006E7A58" w:rsidRPr="003E2786" w:rsidRDefault="006E7A58" w:rsidP="00CB1D7C">
      <w:pPr>
        <w:ind w:left="540"/>
        <w:jc w:val="center"/>
        <w:rPr>
          <w:b/>
          <w:sz w:val="32"/>
        </w:rPr>
      </w:pPr>
      <w:r w:rsidRPr="003E2786">
        <w:rPr>
          <w:b/>
          <w:sz w:val="32"/>
        </w:rPr>
        <w:lastRenderedPageBreak/>
        <w:t xml:space="preserve">Algebra 2              </w:t>
      </w:r>
      <w:r w:rsidR="005A79AA" w:rsidRPr="003E2786">
        <w:rPr>
          <w:b/>
          <w:sz w:val="32"/>
        </w:rPr>
        <w:t>Unit 1C</w:t>
      </w:r>
      <w:r w:rsidRPr="003E2786">
        <w:rPr>
          <w:b/>
          <w:sz w:val="32"/>
        </w:rPr>
        <w:t xml:space="preserve"> Test</w:t>
      </w:r>
    </w:p>
    <w:p w:rsidR="006E7A58" w:rsidRPr="009F622E" w:rsidRDefault="006E7A58" w:rsidP="006E7A58">
      <w:pPr>
        <w:rPr>
          <w:sz w:val="24"/>
        </w:rPr>
      </w:pPr>
    </w:p>
    <w:p w:rsidR="006E7A58" w:rsidRPr="009F622E" w:rsidRDefault="006E7A58" w:rsidP="006E7A58">
      <w:pPr>
        <w:rPr>
          <w:sz w:val="24"/>
        </w:rPr>
      </w:pPr>
      <w:r w:rsidRPr="009F622E">
        <w:rPr>
          <w:sz w:val="24"/>
        </w:rPr>
        <w:t>Name:  _</w:t>
      </w:r>
      <w:r w:rsidR="009F622E">
        <w:rPr>
          <w:sz w:val="24"/>
        </w:rPr>
        <w:t>________________________</w:t>
      </w:r>
      <w:r w:rsidRPr="009F622E">
        <w:rPr>
          <w:sz w:val="24"/>
        </w:rPr>
        <w:t>___________________     Date:  ___________________</w:t>
      </w:r>
    </w:p>
    <w:p w:rsidR="006E7A58" w:rsidRPr="009F622E" w:rsidRDefault="006E7A58" w:rsidP="008E24C1">
      <w:pPr>
        <w:jc w:val="center"/>
        <w:rPr>
          <w:sz w:val="24"/>
        </w:rPr>
      </w:pPr>
    </w:p>
    <w:tbl>
      <w:tblPr>
        <w:tblStyle w:val="TableGrid"/>
        <w:tblW w:w="0" w:type="auto"/>
        <w:tblLook w:val="04A0" w:firstRow="1" w:lastRow="0" w:firstColumn="1" w:lastColumn="0" w:noHBand="0" w:noVBand="1"/>
      </w:tblPr>
      <w:tblGrid>
        <w:gridCol w:w="2058"/>
        <w:gridCol w:w="1676"/>
        <w:gridCol w:w="1917"/>
        <w:gridCol w:w="1917"/>
        <w:gridCol w:w="2008"/>
      </w:tblGrid>
      <w:tr w:rsidR="006E7A58" w:rsidRPr="009F622E" w:rsidTr="006E7A58">
        <w:tc>
          <w:tcPr>
            <w:tcW w:w="2058" w:type="dxa"/>
          </w:tcPr>
          <w:p w:rsidR="006E7A58" w:rsidRPr="009F622E" w:rsidRDefault="006E7A58" w:rsidP="008E24C1">
            <w:pPr>
              <w:jc w:val="center"/>
              <w:rPr>
                <w:sz w:val="24"/>
              </w:rPr>
            </w:pPr>
            <w:r w:rsidRPr="009F622E">
              <w:rPr>
                <w:sz w:val="24"/>
              </w:rPr>
              <w:t>State Performance Indicator</w:t>
            </w:r>
            <w:r w:rsidR="0031640F" w:rsidRPr="009F622E">
              <w:rPr>
                <w:sz w:val="24"/>
              </w:rPr>
              <w:t xml:space="preserve"> (SPI)</w:t>
            </w:r>
          </w:p>
        </w:tc>
        <w:tc>
          <w:tcPr>
            <w:tcW w:w="1676" w:type="dxa"/>
          </w:tcPr>
          <w:p w:rsidR="006E7A58" w:rsidRPr="009F622E" w:rsidRDefault="006E7A58" w:rsidP="008E24C1">
            <w:pPr>
              <w:jc w:val="center"/>
              <w:rPr>
                <w:sz w:val="24"/>
              </w:rPr>
            </w:pPr>
          </w:p>
          <w:p w:rsidR="006E7A58" w:rsidRPr="009F622E" w:rsidRDefault="006E7A58" w:rsidP="008E24C1">
            <w:pPr>
              <w:jc w:val="center"/>
              <w:rPr>
                <w:sz w:val="24"/>
              </w:rPr>
            </w:pPr>
            <w:r w:rsidRPr="009F622E">
              <w:rPr>
                <w:sz w:val="24"/>
              </w:rPr>
              <w:t>Items</w:t>
            </w:r>
          </w:p>
        </w:tc>
        <w:tc>
          <w:tcPr>
            <w:tcW w:w="1917" w:type="dxa"/>
          </w:tcPr>
          <w:p w:rsidR="006E7A58" w:rsidRPr="009F622E" w:rsidRDefault="006E7A58" w:rsidP="008E24C1">
            <w:pPr>
              <w:jc w:val="center"/>
              <w:rPr>
                <w:sz w:val="24"/>
              </w:rPr>
            </w:pPr>
            <w:r w:rsidRPr="009F622E">
              <w:rPr>
                <w:sz w:val="24"/>
              </w:rPr>
              <w:t>Number of Points Earned</w:t>
            </w:r>
          </w:p>
        </w:tc>
        <w:tc>
          <w:tcPr>
            <w:tcW w:w="1917" w:type="dxa"/>
          </w:tcPr>
          <w:p w:rsidR="006E7A58" w:rsidRPr="009F622E" w:rsidRDefault="006E7A58" w:rsidP="008E24C1">
            <w:pPr>
              <w:jc w:val="center"/>
              <w:rPr>
                <w:sz w:val="24"/>
              </w:rPr>
            </w:pPr>
            <w:r w:rsidRPr="009F622E">
              <w:rPr>
                <w:sz w:val="24"/>
              </w:rPr>
              <w:t>Number of Points Possible</w:t>
            </w:r>
          </w:p>
        </w:tc>
        <w:tc>
          <w:tcPr>
            <w:tcW w:w="2008" w:type="dxa"/>
          </w:tcPr>
          <w:p w:rsidR="006E7A58" w:rsidRPr="009F622E" w:rsidRDefault="006E7A58" w:rsidP="008E24C1">
            <w:pPr>
              <w:jc w:val="center"/>
              <w:rPr>
                <w:sz w:val="24"/>
              </w:rPr>
            </w:pPr>
            <w:r w:rsidRPr="009F622E">
              <w:rPr>
                <w:sz w:val="24"/>
              </w:rPr>
              <w:t>Percentage</w:t>
            </w:r>
          </w:p>
        </w:tc>
      </w:tr>
      <w:tr w:rsidR="00AF4C2A" w:rsidRPr="009F622E" w:rsidTr="006E7A58">
        <w:tc>
          <w:tcPr>
            <w:tcW w:w="2058" w:type="dxa"/>
          </w:tcPr>
          <w:p w:rsidR="00AF4C2A" w:rsidRDefault="00AF4C2A" w:rsidP="006F3FD2">
            <w:pPr>
              <w:jc w:val="center"/>
              <w:rPr>
                <w:sz w:val="24"/>
              </w:rPr>
            </w:pPr>
            <w:r>
              <w:rPr>
                <w:sz w:val="24"/>
              </w:rPr>
              <w:t xml:space="preserve">1.4  </w:t>
            </w:r>
          </w:p>
        </w:tc>
        <w:tc>
          <w:tcPr>
            <w:tcW w:w="1676" w:type="dxa"/>
          </w:tcPr>
          <w:p w:rsidR="00AF4C2A" w:rsidRDefault="00042A2D" w:rsidP="008E24C1">
            <w:pPr>
              <w:jc w:val="center"/>
              <w:rPr>
                <w:sz w:val="24"/>
              </w:rPr>
            </w:pPr>
            <w:r>
              <w:rPr>
                <w:sz w:val="24"/>
              </w:rPr>
              <w:t>12</w:t>
            </w:r>
            <w:r w:rsidR="00551274">
              <w:rPr>
                <w:sz w:val="24"/>
              </w:rPr>
              <w:t>, 21</w:t>
            </w:r>
          </w:p>
        </w:tc>
        <w:tc>
          <w:tcPr>
            <w:tcW w:w="1917" w:type="dxa"/>
          </w:tcPr>
          <w:p w:rsidR="00AF4C2A" w:rsidRPr="009F622E" w:rsidRDefault="00AF4C2A" w:rsidP="008E24C1">
            <w:pPr>
              <w:jc w:val="center"/>
              <w:rPr>
                <w:sz w:val="24"/>
              </w:rPr>
            </w:pPr>
          </w:p>
        </w:tc>
        <w:tc>
          <w:tcPr>
            <w:tcW w:w="1917" w:type="dxa"/>
          </w:tcPr>
          <w:p w:rsidR="00AF4C2A" w:rsidRDefault="006B760B" w:rsidP="008E24C1">
            <w:pPr>
              <w:jc w:val="center"/>
              <w:rPr>
                <w:sz w:val="24"/>
              </w:rPr>
            </w:pPr>
            <w:r>
              <w:rPr>
                <w:sz w:val="24"/>
              </w:rPr>
              <w:t>6</w:t>
            </w:r>
          </w:p>
        </w:tc>
        <w:tc>
          <w:tcPr>
            <w:tcW w:w="2008" w:type="dxa"/>
          </w:tcPr>
          <w:p w:rsidR="00AF4C2A" w:rsidRPr="009F622E" w:rsidRDefault="00AF4C2A" w:rsidP="008E24C1">
            <w:pPr>
              <w:jc w:val="center"/>
              <w:rPr>
                <w:sz w:val="24"/>
              </w:rPr>
            </w:pPr>
          </w:p>
        </w:tc>
      </w:tr>
      <w:tr w:rsidR="00A628EB" w:rsidRPr="009F622E" w:rsidTr="006E7A58">
        <w:tc>
          <w:tcPr>
            <w:tcW w:w="2058" w:type="dxa"/>
          </w:tcPr>
          <w:p w:rsidR="00A628EB" w:rsidRDefault="00A628EB" w:rsidP="006F3FD2">
            <w:pPr>
              <w:jc w:val="center"/>
              <w:rPr>
                <w:sz w:val="24"/>
              </w:rPr>
            </w:pPr>
            <w:r>
              <w:rPr>
                <w:sz w:val="24"/>
              </w:rPr>
              <w:t>2.1</w:t>
            </w:r>
          </w:p>
        </w:tc>
        <w:tc>
          <w:tcPr>
            <w:tcW w:w="1676" w:type="dxa"/>
          </w:tcPr>
          <w:p w:rsidR="00A628EB" w:rsidRDefault="003A1676" w:rsidP="006F3FD2">
            <w:pPr>
              <w:jc w:val="center"/>
              <w:rPr>
                <w:sz w:val="24"/>
              </w:rPr>
            </w:pPr>
            <w:r>
              <w:rPr>
                <w:sz w:val="24"/>
              </w:rPr>
              <w:t>16</w:t>
            </w:r>
          </w:p>
        </w:tc>
        <w:tc>
          <w:tcPr>
            <w:tcW w:w="1917" w:type="dxa"/>
          </w:tcPr>
          <w:p w:rsidR="00A628EB" w:rsidRPr="009F622E" w:rsidRDefault="00A628EB" w:rsidP="008E24C1">
            <w:pPr>
              <w:jc w:val="center"/>
              <w:rPr>
                <w:sz w:val="24"/>
              </w:rPr>
            </w:pPr>
          </w:p>
        </w:tc>
        <w:tc>
          <w:tcPr>
            <w:tcW w:w="1917" w:type="dxa"/>
          </w:tcPr>
          <w:p w:rsidR="00A628EB" w:rsidRDefault="006B760B" w:rsidP="008E24C1">
            <w:pPr>
              <w:jc w:val="center"/>
              <w:rPr>
                <w:sz w:val="24"/>
              </w:rPr>
            </w:pPr>
            <w:r>
              <w:rPr>
                <w:sz w:val="24"/>
              </w:rPr>
              <w:t>3</w:t>
            </w:r>
          </w:p>
        </w:tc>
        <w:tc>
          <w:tcPr>
            <w:tcW w:w="2008" w:type="dxa"/>
          </w:tcPr>
          <w:p w:rsidR="00A628EB" w:rsidRPr="009F622E" w:rsidRDefault="00A628EB" w:rsidP="008E24C1">
            <w:pPr>
              <w:jc w:val="center"/>
              <w:rPr>
                <w:sz w:val="24"/>
              </w:rPr>
            </w:pPr>
          </w:p>
        </w:tc>
      </w:tr>
      <w:tr w:rsidR="00A628EB" w:rsidRPr="009F622E" w:rsidTr="006E7A58">
        <w:tc>
          <w:tcPr>
            <w:tcW w:w="2058" w:type="dxa"/>
          </w:tcPr>
          <w:p w:rsidR="00A628EB" w:rsidRDefault="00A628EB" w:rsidP="006F3FD2">
            <w:pPr>
              <w:jc w:val="center"/>
              <w:rPr>
                <w:sz w:val="24"/>
              </w:rPr>
            </w:pPr>
            <w:r>
              <w:rPr>
                <w:sz w:val="24"/>
              </w:rPr>
              <w:t>2.2</w:t>
            </w:r>
          </w:p>
        </w:tc>
        <w:tc>
          <w:tcPr>
            <w:tcW w:w="1676" w:type="dxa"/>
          </w:tcPr>
          <w:p w:rsidR="00A628EB" w:rsidRDefault="00E74A35" w:rsidP="006F3FD2">
            <w:pPr>
              <w:jc w:val="center"/>
              <w:rPr>
                <w:sz w:val="24"/>
              </w:rPr>
            </w:pPr>
            <w:r>
              <w:rPr>
                <w:sz w:val="24"/>
              </w:rPr>
              <w:t>17</w:t>
            </w:r>
            <w:r w:rsidR="004F7279">
              <w:rPr>
                <w:sz w:val="24"/>
              </w:rPr>
              <w:t>, 18</w:t>
            </w:r>
            <w:r w:rsidR="00045CA1">
              <w:rPr>
                <w:sz w:val="24"/>
              </w:rPr>
              <w:t>, 19</w:t>
            </w:r>
          </w:p>
        </w:tc>
        <w:tc>
          <w:tcPr>
            <w:tcW w:w="1917" w:type="dxa"/>
          </w:tcPr>
          <w:p w:rsidR="00A628EB" w:rsidRPr="009F622E" w:rsidRDefault="00A628EB" w:rsidP="008E24C1">
            <w:pPr>
              <w:jc w:val="center"/>
              <w:rPr>
                <w:sz w:val="24"/>
              </w:rPr>
            </w:pPr>
          </w:p>
        </w:tc>
        <w:tc>
          <w:tcPr>
            <w:tcW w:w="1917" w:type="dxa"/>
          </w:tcPr>
          <w:p w:rsidR="00A628EB" w:rsidRDefault="006B760B" w:rsidP="008E24C1">
            <w:pPr>
              <w:jc w:val="center"/>
              <w:rPr>
                <w:sz w:val="24"/>
              </w:rPr>
            </w:pPr>
            <w:r>
              <w:rPr>
                <w:sz w:val="24"/>
              </w:rPr>
              <w:t>9</w:t>
            </w:r>
          </w:p>
        </w:tc>
        <w:tc>
          <w:tcPr>
            <w:tcW w:w="2008" w:type="dxa"/>
          </w:tcPr>
          <w:p w:rsidR="00A628EB" w:rsidRPr="009F622E" w:rsidRDefault="00A628EB" w:rsidP="008E24C1">
            <w:pPr>
              <w:jc w:val="center"/>
              <w:rPr>
                <w:sz w:val="24"/>
              </w:rPr>
            </w:pPr>
          </w:p>
        </w:tc>
      </w:tr>
      <w:tr w:rsidR="00A628EB" w:rsidRPr="009F622E" w:rsidTr="006E7A58">
        <w:tc>
          <w:tcPr>
            <w:tcW w:w="2058" w:type="dxa"/>
          </w:tcPr>
          <w:p w:rsidR="00A628EB" w:rsidRDefault="00A628EB" w:rsidP="006F3FD2">
            <w:pPr>
              <w:jc w:val="center"/>
              <w:rPr>
                <w:sz w:val="24"/>
              </w:rPr>
            </w:pPr>
            <w:r>
              <w:rPr>
                <w:sz w:val="24"/>
              </w:rPr>
              <w:t>2.3</w:t>
            </w:r>
          </w:p>
        </w:tc>
        <w:tc>
          <w:tcPr>
            <w:tcW w:w="1676" w:type="dxa"/>
          </w:tcPr>
          <w:p w:rsidR="00A628EB" w:rsidRDefault="00FA4BF3" w:rsidP="006F3FD2">
            <w:pPr>
              <w:jc w:val="center"/>
              <w:rPr>
                <w:sz w:val="24"/>
              </w:rPr>
            </w:pPr>
            <w:r>
              <w:rPr>
                <w:sz w:val="24"/>
              </w:rPr>
              <w:t>13</w:t>
            </w:r>
          </w:p>
        </w:tc>
        <w:tc>
          <w:tcPr>
            <w:tcW w:w="1917" w:type="dxa"/>
          </w:tcPr>
          <w:p w:rsidR="00A628EB" w:rsidRPr="009F622E" w:rsidRDefault="00A628EB" w:rsidP="008E24C1">
            <w:pPr>
              <w:jc w:val="center"/>
              <w:rPr>
                <w:sz w:val="24"/>
              </w:rPr>
            </w:pPr>
          </w:p>
        </w:tc>
        <w:tc>
          <w:tcPr>
            <w:tcW w:w="1917" w:type="dxa"/>
          </w:tcPr>
          <w:p w:rsidR="00A628EB" w:rsidRDefault="006B760B" w:rsidP="008E24C1">
            <w:pPr>
              <w:jc w:val="center"/>
              <w:rPr>
                <w:sz w:val="24"/>
              </w:rPr>
            </w:pPr>
            <w:r>
              <w:rPr>
                <w:sz w:val="24"/>
              </w:rPr>
              <w:t>3</w:t>
            </w:r>
          </w:p>
        </w:tc>
        <w:tc>
          <w:tcPr>
            <w:tcW w:w="2008" w:type="dxa"/>
          </w:tcPr>
          <w:p w:rsidR="00A628EB" w:rsidRPr="009F622E" w:rsidRDefault="00A628EB" w:rsidP="008E24C1">
            <w:pPr>
              <w:jc w:val="center"/>
              <w:rPr>
                <w:sz w:val="24"/>
              </w:rPr>
            </w:pPr>
          </w:p>
        </w:tc>
      </w:tr>
      <w:tr w:rsidR="008A6C47" w:rsidRPr="009F622E" w:rsidTr="006E7A58">
        <w:tc>
          <w:tcPr>
            <w:tcW w:w="2058" w:type="dxa"/>
          </w:tcPr>
          <w:p w:rsidR="008A6C47" w:rsidRDefault="008A6C47" w:rsidP="006F3FD2">
            <w:pPr>
              <w:jc w:val="center"/>
              <w:rPr>
                <w:sz w:val="24"/>
              </w:rPr>
            </w:pPr>
            <w:r>
              <w:rPr>
                <w:sz w:val="24"/>
              </w:rPr>
              <w:t xml:space="preserve">3.5  </w:t>
            </w:r>
          </w:p>
        </w:tc>
        <w:tc>
          <w:tcPr>
            <w:tcW w:w="1676" w:type="dxa"/>
          </w:tcPr>
          <w:p w:rsidR="006F3FD2" w:rsidRDefault="00FB035C" w:rsidP="006F3FD2">
            <w:pPr>
              <w:jc w:val="center"/>
              <w:rPr>
                <w:sz w:val="24"/>
              </w:rPr>
            </w:pPr>
            <w:r>
              <w:rPr>
                <w:sz w:val="24"/>
              </w:rPr>
              <w:t>1, 2-5</w:t>
            </w:r>
            <w:r w:rsidR="008A6C47">
              <w:rPr>
                <w:sz w:val="24"/>
              </w:rPr>
              <w:t xml:space="preserve"> </w:t>
            </w:r>
          </w:p>
          <w:p w:rsidR="008A6C47" w:rsidRDefault="006F3FD2" w:rsidP="006F3FD2">
            <w:pPr>
              <w:jc w:val="center"/>
              <w:rPr>
                <w:sz w:val="24"/>
              </w:rPr>
            </w:pPr>
            <w:r>
              <w:rPr>
                <w:sz w:val="24"/>
              </w:rPr>
              <w:t>(domain and range)</w:t>
            </w:r>
          </w:p>
        </w:tc>
        <w:tc>
          <w:tcPr>
            <w:tcW w:w="1917" w:type="dxa"/>
          </w:tcPr>
          <w:p w:rsidR="008A6C47" w:rsidRPr="009F622E" w:rsidRDefault="008A6C47" w:rsidP="008E24C1">
            <w:pPr>
              <w:jc w:val="center"/>
              <w:rPr>
                <w:sz w:val="24"/>
              </w:rPr>
            </w:pPr>
          </w:p>
        </w:tc>
        <w:tc>
          <w:tcPr>
            <w:tcW w:w="1917" w:type="dxa"/>
          </w:tcPr>
          <w:p w:rsidR="008A6C47" w:rsidRPr="009F622E" w:rsidRDefault="00F605D4" w:rsidP="008E24C1">
            <w:pPr>
              <w:jc w:val="center"/>
              <w:rPr>
                <w:sz w:val="24"/>
              </w:rPr>
            </w:pPr>
            <w:r>
              <w:rPr>
                <w:sz w:val="24"/>
              </w:rPr>
              <w:t>11</w:t>
            </w:r>
          </w:p>
        </w:tc>
        <w:tc>
          <w:tcPr>
            <w:tcW w:w="2008" w:type="dxa"/>
          </w:tcPr>
          <w:p w:rsidR="008A6C47" w:rsidRPr="009F622E" w:rsidRDefault="008A6C47" w:rsidP="008E24C1">
            <w:pPr>
              <w:jc w:val="center"/>
              <w:rPr>
                <w:sz w:val="24"/>
              </w:rPr>
            </w:pPr>
          </w:p>
        </w:tc>
      </w:tr>
      <w:tr w:rsidR="00594AC5" w:rsidRPr="009F622E" w:rsidTr="006E7A58">
        <w:tc>
          <w:tcPr>
            <w:tcW w:w="2058" w:type="dxa"/>
          </w:tcPr>
          <w:p w:rsidR="00594AC5" w:rsidRDefault="00594AC5" w:rsidP="008E24C1">
            <w:pPr>
              <w:jc w:val="center"/>
              <w:rPr>
                <w:sz w:val="24"/>
              </w:rPr>
            </w:pPr>
            <w:r>
              <w:rPr>
                <w:sz w:val="24"/>
              </w:rPr>
              <w:t>3.7</w:t>
            </w:r>
          </w:p>
        </w:tc>
        <w:tc>
          <w:tcPr>
            <w:tcW w:w="1676" w:type="dxa"/>
          </w:tcPr>
          <w:p w:rsidR="00594AC5" w:rsidRDefault="00594AC5" w:rsidP="008E24C1">
            <w:pPr>
              <w:jc w:val="center"/>
              <w:rPr>
                <w:sz w:val="24"/>
              </w:rPr>
            </w:pPr>
            <w:r>
              <w:rPr>
                <w:sz w:val="24"/>
              </w:rPr>
              <w:t>30-33</w:t>
            </w:r>
          </w:p>
        </w:tc>
        <w:tc>
          <w:tcPr>
            <w:tcW w:w="1917" w:type="dxa"/>
          </w:tcPr>
          <w:p w:rsidR="00594AC5" w:rsidRPr="009F622E" w:rsidRDefault="00594AC5" w:rsidP="008E24C1">
            <w:pPr>
              <w:jc w:val="center"/>
              <w:rPr>
                <w:sz w:val="24"/>
              </w:rPr>
            </w:pPr>
          </w:p>
        </w:tc>
        <w:tc>
          <w:tcPr>
            <w:tcW w:w="1917" w:type="dxa"/>
          </w:tcPr>
          <w:p w:rsidR="00594AC5" w:rsidRDefault="00F605D4" w:rsidP="008E24C1">
            <w:pPr>
              <w:jc w:val="center"/>
              <w:rPr>
                <w:sz w:val="24"/>
              </w:rPr>
            </w:pPr>
            <w:r>
              <w:rPr>
                <w:sz w:val="24"/>
              </w:rPr>
              <w:t>12</w:t>
            </w:r>
          </w:p>
        </w:tc>
        <w:tc>
          <w:tcPr>
            <w:tcW w:w="2008" w:type="dxa"/>
          </w:tcPr>
          <w:p w:rsidR="00594AC5" w:rsidRPr="009F622E" w:rsidRDefault="00594AC5" w:rsidP="008E24C1">
            <w:pPr>
              <w:jc w:val="center"/>
              <w:rPr>
                <w:sz w:val="24"/>
              </w:rPr>
            </w:pPr>
          </w:p>
        </w:tc>
      </w:tr>
      <w:tr w:rsidR="006E7A58" w:rsidRPr="009F622E" w:rsidTr="006E7A58">
        <w:tc>
          <w:tcPr>
            <w:tcW w:w="2058" w:type="dxa"/>
          </w:tcPr>
          <w:p w:rsidR="006E7A58" w:rsidRDefault="00AF4C2A" w:rsidP="008E24C1">
            <w:pPr>
              <w:jc w:val="center"/>
              <w:rPr>
                <w:sz w:val="24"/>
              </w:rPr>
            </w:pPr>
            <w:r>
              <w:rPr>
                <w:sz w:val="24"/>
              </w:rPr>
              <w:t>3.8</w:t>
            </w:r>
          </w:p>
          <w:p w:rsidR="00AF4C2A" w:rsidRPr="009F622E" w:rsidRDefault="00AF4C2A" w:rsidP="008E24C1">
            <w:pPr>
              <w:jc w:val="center"/>
              <w:rPr>
                <w:sz w:val="24"/>
              </w:rPr>
            </w:pPr>
          </w:p>
        </w:tc>
        <w:tc>
          <w:tcPr>
            <w:tcW w:w="1676" w:type="dxa"/>
          </w:tcPr>
          <w:p w:rsidR="006E7A58" w:rsidRPr="009F622E" w:rsidRDefault="00FA4BF3" w:rsidP="008E24C1">
            <w:pPr>
              <w:jc w:val="center"/>
              <w:rPr>
                <w:sz w:val="24"/>
              </w:rPr>
            </w:pPr>
            <w:r>
              <w:rPr>
                <w:sz w:val="24"/>
              </w:rPr>
              <w:t>14</w:t>
            </w:r>
            <w:r w:rsidR="00E87AD7">
              <w:rPr>
                <w:sz w:val="24"/>
              </w:rPr>
              <w:t>, 20</w:t>
            </w:r>
            <w:r w:rsidR="006B760B">
              <w:rPr>
                <w:sz w:val="24"/>
              </w:rPr>
              <w:t>, 23 - 29</w:t>
            </w:r>
          </w:p>
        </w:tc>
        <w:tc>
          <w:tcPr>
            <w:tcW w:w="1917" w:type="dxa"/>
          </w:tcPr>
          <w:p w:rsidR="006E7A58" w:rsidRPr="009F622E" w:rsidRDefault="006E7A58" w:rsidP="008E24C1">
            <w:pPr>
              <w:jc w:val="center"/>
              <w:rPr>
                <w:sz w:val="24"/>
              </w:rPr>
            </w:pPr>
          </w:p>
        </w:tc>
        <w:tc>
          <w:tcPr>
            <w:tcW w:w="1917" w:type="dxa"/>
          </w:tcPr>
          <w:p w:rsidR="006E7A58" w:rsidRPr="009F622E" w:rsidRDefault="006B760B" w:rsidP="008E24C1">
            <w:pPr>
              <w:jc w:val="center"/>
              <w:rPr>
                <w:sz w:val="24"/>
              </w:rPr>
            </w:pPr>
            <w:r>
              <w:rPr>
                <w:sz w:val="24"/>
              </w:rPr>
              <w:t>27</w:t>
            </w:r>
          </w:p>
        </w:tc>
        <w:tc>
          <w:tcPr>
            <w:tcW w:w="2008" w:type="dxa"/>
          </w:tcPr>
          <w:p w:rsidR="006E7A58" w:rsidRPr="009F622E" w:rsidRDefault="006E7A58" w:rsidP="008E24C1">
            <w:pPr>
              <w:jc w:val="center"/>
              <w:rPr>
                <w:sz w:val="24"/>
              </w:rPr>
            </w:pPr>
          </w:p>
        </w:tc>
      </w:tr>
      <w:tr w:rsidR="005D2D55" w:rsidRPr="009F622E" w:rsidTr="006E7A58">
        <w:tc>
          <w:tcPr>
            <w:tcW w:w="2058" w:type="dxa"/>
          </w:tcPr>
          <w:p w:rsidR="005D2D55" w:rsidRDefault="005D2D55" w:rsidP="006F3FD2">
            <w:pPr>
              <w:jc w:val="center"/>
              <w:rPr>
                <w:sz w:val="24"/>
              </w:rPr>
            </w:pPr>
            <w:r>
              <w:rPr>
                <w:sz w:val="24"/>
              </w:rPr>
              <w:t>3.9</w:t>
            </w:r>
          </w:p>
        </w:tc>
        <w:tc>
          <w:tcPr>
            <w:tcW w:w="1676" w:type="dxa"/>
          </w:tcPr>
          <w:p w:rsidR="005D2D55" w:rsidRDefault="005D2D55" w:rsidP="008E24C1">
            <w:pPr>
              <w:jc w:val="center"/>
              <w:rPr>
                <w:sz w:val="24"/>
              </w:rPr>
            </w:pPr>
            <w:r>
              <w:rPr>
                <w:sz w:val="24"/>
              </w:rPr>
              <w:t>8-11</w:t>
            </w:r>
          </w:p>
        </w:tc>
        <w:tc>
          <w:tcPr>
            <w:tcW w:w="1917" w:type="dxa"/>
          </w:tcPr>
          <w:p w:rsidR="005D2D55" w:rsidRPr="009F622E" w:rsidRDefault="005D2D55" w:rsidP="008E24C1">
            <w:pPr>
              <w:jc w:val="center"/>
              <w:rPr>
                <w:sz w:val="24"/>
              </w:rPr>
            </w:pPr>
          </w:p>
        </w:tc>
        <w:tc>
          <w:tcPr>
            <w:tcW w:w="1917" w:type="dxa"/>
          </w:tcPr>
          <w:p w:rsidR="005D2D55" w:rsidRDefault="006B760B" w:rsidP="008E24C1">
            <w:pPr>
              <w:jc w:val="center"/>
              <w:rPr>
                <w:sz w:val="24"/>
              </w:rPr>
            </w:pPr>
            <w:r>
              <w:rPr>
                <w:sz w:val="24"/>
              </w:rPr>
              <w:t>12</w:t>
            </w:r>
          </w:p>
        </w:tc>
        <w:tc>
          <w:tcPr>
            <w:tcW w:w="2008" w:type="dxa"/>
          </w:tcPr>
          <w:p w:rsidR="005D2D55" w:rsidRPr="009F622E" w:rsidRDefault="005D2D55" w:rsidP="008E24C1">
            <w:pPr>
              <w:jc w:val="center"/>
              <w:rPr>
                <w:sz w:val="24"/>
              </w:rPr>
            </w:pPr>
          </w:p>
        </w:tc>
      </w:tr>
      <w:tr w:rsidR="006E7A58" w:rsidRPr="009F622E" w:rsidTr="006E7A58">
        <w:tc>
          <w:tcPr>
            <w:tcW w:w="2058" w:type="dxa"/>
          </w:tcPr>
          <w:p w:rsidR="006E7A58" w:rsidRPr="009F622E" w:rsidRDefault="009A06DC" w:rsidP="006F3FD2">
            <w:pPr>
              <w:jc w:val="center"/>
              <w:rPr>
                <w:sz w:val="24"/>
              </w:rPr>
            </w:pPr>
            <w:r>
              <w:rPr>
                <w:sz w:val="24"/>
              </w:rPr>
              <w:t>3.10</w:t>
            </w:r>
            <w:r w:rsidR="00AF4C2A">
              <w:rPr>
                <w:sz w:val="24"/>
              </w:rPr>
              <w:t xml:space="preserve">  </w:t>
            </w:r>
          </w:p>
        </w:tc>
        <w:tc>
          <w:tcPr>
            <w:tcW w:w="1676" w:type="dxa"/>
          </w:tcPr>
          <w:p w:rsidR="006E7A58" w:rsidRPr="009F622E" w:rsidRDefault="00FB035C" w:rsidP="008E24C1">
            <w:pPr>
              <w:jc w:val="center"/>
              <w:rPr>
                <w:sz w:val="24"/>
              </w:rPr>
            </w:pPr>
            <w:r>
              <w:rPr>
                <w:sz w:val="24"/>
              </w:rPr>
              <w:t>2-5</w:t>
            </w:r>
            <w:r w:rsidR="008A6C47">
              <w:rPr>
                <w:sz w:val="24"/>
              </w:rPr>
              <w:t xml:space="preserve"> </w:t>
            </w:r>
            <w:r w:rsidR="006F3FD2">
              <w:rPr>
                <w:sz w:val="24"/>
              </w:rPr>
              <w:t>(</w:t>
            </w:r>
            <w:r w:rsidR="008A6C47">
              <w:rPr>
                <w:sz w:val="24"/>
              </w:rPr>
              <w:t>graphs</w:t>
            </w:r>
            <w:r w:rsidR="006F3FD2">
              <w:rPr>
                <w:sz w:val="24"/>
              </w:rPr>
              <w:t>)</w:t>
            </w:r>
            <w:r w:rsidR="005A1418">
              <w:rPr>
                <w:sz w:val="24"/>
              </w:rPr>
              <w:t>, 6</w:t>
            </w:r>
            <w:r w:rsidR="0069608B">
              <w:rPr>
                <w:sz w:val="24"/>
              </w:rPr>
              <w:t>,7</w:t>
            </w:r>
          </w:p>
        </w:tc>
        <w:tc>
          <w:tcPr>
            <w:tcW w:w="1917" w:type="dxa"/>
          </w:tcPr>
          <w:p w:rsidR="006E7A58" w:rsidRPr="009F622E" w:rsidRDefault="006E7A58" w:rsidP="008E24C1">
            <w:pPr>
              <w:jc w:val="center"/>
              <w:rPr>
                <w:sz w:val="24"/>
              </w:rPr>
            </w:pPr>
          </w:p>
        </w:tc>
        <w:tc>
          <w:tcPr>
            <w:tcW w:w="1917" w:type="dxa"/>
          </w:tcPr>
          <w:p w:rsidR="006E7A58" w:rsidRPr="009F622E" w:rsidRDefault="00F605D4" w:rsidP="008E24C1">
            <w:pPr>
              <w:jc w:val="center"/>
              <w:rPr>
                <w:sz w:val="24"/>
              </w:rPr>
            </w:pPr>
            <w:r>
              <w:rPr>
                <w:sz w:val="24"/>
              </w:rPr>
              <w:t>11</w:t>
            </w:r>
          </w:p>
        </w:tc>
        <w:tc>
          <w:tcPr>
            <w:tcW w:w="2008" w:type="dxa"/>
          </w:tcPr>
          <w:p w:rsidR="006E7A58" w:rsidRPr="009F622E" w:rsidRDefault="006E7A58" w:rsidP="008E24C1">
            <w:pPr>
              <w:jc w:val="center"/>
              <w:rPr>
                <w:sz w:val="24"/>
              </w:rPr>
            </w:pPr>
          </w:p>
        </w:tc>
      </w:tr>
      <w:tr w:rsidR="00AF4C2A" w:rsidRPr="009F622E" w:rsidTr="006E7A58">
        <w:tc>
          <w:tcPr>
            <w:tcW w:w="2058" w:type="dxa"/>
          </w:tcPr>
          <w:p w:rsidR="00AF4C2A" w:rsidRDefault="00AF4C2A" w:rsidP="006F3FD2">
            <w:pPr>
              <w:jc w:val="center"/>
              <w:rPr>
                <w:sz w:val="24"/>
              </w:rPr>
            </w:pPr>
            <w:r>
              <w:rPr>
                <w:sz w:val="24"/>
              </w:rPr>
              <w:t xml:space="preserve">3.13  </w:t>
            </w:r>
          </w:p>
        </w:tc>
        <w:tc>
          <w:tcPr>
            <w:tcW w:w="1676" w:type="dxa"/>
          </w:tcPr>
          <w:p w:rsidR="00AF4C2A" w:rsidRDefault="00FA4BF3" w:rsidP="008E24C1">
            <w:pPr>
              <w:jc w:val="center"/>
              <w:rPr>
                <w:sz w:val="24"/>
              </w:rPr>
            </w:pPr>
            <w:r>
              <w:rPr>
                <w:sz w:val="24"/>
              </w:rPr>
              <w:t>15</w:t>
            </w:r>
            <w:r w:rsidR="00A37C27">
              <w:rPr>
                <w:sz w:val="24"/>
              </w:rPr>
              <w:t>, 22</w:t>
            </w:r>
          </w:p>
        </w:tc>
        <w:tc>
          <w:tcPr>
            <w:tcW w:w="1917" w:type="dxa"/>
          </w:tcPr>
          <w:p w:rsidR="00AF4C2A" w:rsidRPr="009F622E" w:rsidRDefault="00AF4C2A" w:rsidP="008E24C1">
            <w:pPr>
              <w:jc w:val="center"/>
              <w:rPr>
                <w:sz w:val="24"/>
              </w:rPr>
            </w:pPr>
          </w:p>
        </w:tc>
        <w:tc>
          <w:tcPr>
            <w:tcW w:w="1917" w:type="dxa"/>
          </w:tcPr>
          <w:p w:rsidR="00AF4C2A" w:rsidRDefault="00F605D4" w:rsidP="008E24C1">
            <w:pPr>
              <w:jc w:val="center"/>
              <w:rPr>
                <w:sz w:val="24"/>
              </w:rPr>
            </w:pPr>
            <w:r>
              <w:rPr>
                <w:sz w:val="24"/>
              </w:rPr>
              <w:t>6</w:t>
            </w:r>
          </w:p>
        </w:tc>
        <w:tc>
          <w:tcPr>
            <w:tcW w:w="2008" w:type="dxa"/>
          </w:tcPr>
          <w:p w:rsidR="00AF4C2A" w:rsidRPr="009F622E" w:rsidRDefault="00AF4C2A" w:rsidP="008E24C1">
            <w:pPr>
              <w:jc w:val="center"/>
              <w:rPr>
                <w:sz w:val="24"/>
              </w:rPr>
            </w:pPr>
          </w:p>
        </w:tc>
      </w:tr>
      <w:tr w:rsidR="00D23467" w:rsidRPr="009F622E" w:rsidTr="00D23467">
        <w:tc>
          <w:tcPr>
            <w:tcW w:w="3734" w:type="dxa"/>
            <w:gridSpan w:val="2"/>
            <w:tcBorders>
              <w:top w:val="thinThickSmallGap" w:sz="24" w:space="0" w:color="auto"/>
            </w:tcBorders>
          </w:tcPr>
          <w:p w:rsidR="00D23467" w:rsidRPr="009F622E" w:rsidRDefault="00D23467" w:rsidP="008E24C1">
            <w:pPr>
              <w:jc w:val="center"/>
              <w:rPr>
                <w:sz w:val="24"/>
              </w:rPr>
            </w:pPr>
            <w:r w:rsidRPr="009F622E">
              <w:rPr>
                <w:sz w:val="24"/>
              </w:rPr>
              <w:t>Total:</w:t>
            </w:r>
          </w:p>
        </w:tc>
        <w:tc>
          <w:tcPr>
            <w:tcW w:w="1917" w:type="dxa"/>
            <w:tcBorders>
              <w:top w:val="thinThickSmallGap" w:sz="24" w:space="0" w:color="auto"/>
            </w:tcBorders>
          </w:tcPr>
          <w:p w:rsidR="00D23467" w:rsidRPr="009F622E" w:rsidRDefault="00D23467" w:rsidP="008E24C1">
            <w:pPr>
              <w:jc w:val="center"/>
              <w:rPr>
                <w:sz w:val="24"/>
              </w:rPr>
            </w:pPr>
          </w:p>
        </w:tc>
        <w:tc>
          <w:tcPr>
            <w:tcW w:w="1917" w:type="dxa"/>
            <w:tcBorders>
              <w:top w:val="thinThickSmallGap" w:sz="24" w:space="0" w:color="auto"/>
            </w:tcBorders>
          </w:tcPr>
          <w:p w:rsidR="00D23467" w:rsidRPr="009F622E" w:rsidRDefault="00D23467" w:rsidP="008E24C1">
            <w:pPr>
              <w:jc w:val="center"/>
              <w:rPr>
                <w:sz w:val="24"/>
              </w:rPr>
            </w:pPr>
            <w:r w:rsidRPr="009F622E">
              <w:rPr>
                <w:sz w:val="24"/>
              </w:rPr>
              <w:t>100</w:t>
            </w:r>
            <w:bookmarkStart w:id="0" w:name="_GoBack"/>
            <w:bookmarkEnd w:id="0"/>
          </w:p>
        </w:tc>
        <w:tc>
          <w:tcPr>
            <w:tcW w:w="2008" w:type="dxa"/>
            <w:tcBorders>
              <w:top w:val="thinThickSmallGap" w:sz="24" w:space="0" w:color="auto"/>
            </w:tcBorders>
          </w:tcPr>
          <w:p w:rsidR="00D23467" w:rsidRPr="009F622E" w:rsidRDefault="00D23467" w:rsidP="008E24C1">
            <w:pPr>
              <w:jc w:val="center"/>
              <w:rPr>
                <w:sz w:val="24"/>
              </w:rPr>
            </w:pPr>
          </w:p>
        </w:tc>
      </w:tr>
    </w:tbl>
    <w:p w:rsidR="006E7A58" w:rsidRPr="009F622E" w:rsidRDefault="006E7A58" w:rsidP="008E24C1">
      <w:pPr>
        <w:jc w:val="center"/>
        <w:rPr>
          <w:sz w:val="24"/>
        </w:rPr>
      </w:pPr>
    </w:p>
    <w:sectPr w:rsidR="006E7A58" w:rsidRPr="009F622E">
      <w:footerReference w:type="default" r:id="rId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A28" w:rsidRDefault="00633A28" w:rsidP="003956A2">
      <w:pPr>
        <w:spacing w:after="0" w:line="240" w:lineRule="auto"/>
      </w:pPr>
      <w:r>
        <w:separator/>
      </w:r>
    </w:p>
  </w:endnote>
  <w:endnote w:type="continuationSeparator" w:id="0">
    <w:p w:rsidR="00633A28" w:rsidRDefault="00633A28" w:rsidP="00395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thematicalPi-One">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329244"/>
      <w:docPartObj>
        <w:docPartGallery w:val="Page Numbers (Bottom of Page)"/>
        <w:docPartUnique/>
      </w:docPartObj>
    </w:sdtPr>
    <w:sdtEndPr>
      <w:rPr>
        <w:noProof/>
      </w:rPr>
    </w:sdtEndPr>
    <w:sdtContent>
      <w:p w:rsidR="005A5C2B" w:rsidRDefault="005A5C2B">
        <w:pPr>
          <w:pStyle w:val="Footer"/>
          <w:jc w:val="right"/>
        </w:pPr>
        <w:r>
          <w:fldChar w:fldCharType="begin"/>
        </w:r>
        <w:r>
          <w:instrText xml:space="preserve"> PAGE   \* MERGEFORMAT </w:instrText>
        </w:r>
        <w:r>
          <w:fldChar w:fldCharType="separate"/>
        </w:r>
        <w:r w:rsidR="00F605D4">
          <w:rPr>
            <w:noProof/>
          </w:rPr>
          <w:t>12</w:t>
        </w:r>
        <w:r>
          <w:rPr>
            <w:noProof/>
          </w:rPr>
          <w:fldChar w:fldCharType="end"/>
        </w:r>
      </w:p>
    </w:sdtContent>
  </w:sdt>
  <w:p w:rsidR="005A5C2B" w:rsidRDefault="005A5C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A28" w:rsidRDefault="00633A28" w:rsidP="003956A2">
      <w:pPr>
        <w:spacing w:after="0" w:line="240" w:lineRule="auto"/>
      </w:pPr>
      <w:r>
        <w:separator/>
      </w:r>
    </w:p>
  </w:footnote>
  <w:footnote w:type="continuationSeparator" w:id="0">
    <w:p w:rsidR="00633A28" w:rsidRDefault="00633A28" w:rsidP="003956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915"/>
    <w:multiLevelType w:val="hybridMultilevel"/>
    <w:tmpl w:val="0FCC782C"/>
    <w:lvl w:ilvl="0" w:tplc="C4544C86">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0940116A"/>
    <w:multiLevelType w:val="hybridMultilevel"/>
    <w:tmpl w:val="A3DA6040"/>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EA28A5"/>
    <w:multiLevelType w:val="hybridMultilevel"/>
    <w:tmpl w:val="DB609C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524E7D"/>
    <w:multiLevelType w:val="hybridMultilevel"/>
    <w:tmpl w:val="07C44C24"/>
    <w:lvl w:ilvl="0" w:tplc="0409000F">
      <w:start w:val="1"/>
      <w:numFmt w:val="decimal"/>
      <w:lvlText w:val="%1."/>
      <w:lvlJc w:val="left"/>
      <w:pPr>
        <w:ind w:left="90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30963"/>
    <w:multiLevelType w:val="hybridMultilevel"/>
    <w:tmpl w:val="91088DBA"/>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0740BF"/>
    <w:multiLevelType w:val="hybridMultilevel"/>
    <w:tmpl w:val="54F249AC"/>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3617EF"/>
    <w:multiLevelType w:val="hybridMultilevel"/>
    <w:tmpl w:val="643CB064"/>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4DE4C89"/>
    <w:multiLevelType w:val="hybridMultilevel"/>
    <w:tmpl w:val="B2B68148"/>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997C2D"/>
    <w:multiLevelType w:val="hybridMultilevel"/>
    <w:tmpl w:val="B616DB84"/>
    <w:lvl w:ilvl="0" w:tplc="114A8AB0">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7DC081C"/>
    <w:multiLevelType w:val="hybridMultilevel"/>
    <w:tmpl w:val="97EE00DA"/>
    <w:lvl w:ilvl="0" w:tplc="04090019">
      <w:start w:val="1"/>
      <w:numFmt w:val="lowerLetter"/>
      <w:lvlText w:val="%1."/>
      <w:lvlJc w:val="left"/>
      <w:pPr>
        <w:ind w:left="1620" w:hanging="360"/>
      </w:pPr>
      <w:rPr>
        <w:rFonts w:hint="default"/>
      </w:r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1102C33"/>
    <w:multiLevelType w:val="hybridMultilevel"/>
    <w:tmpl w:val="07C44C24"/>
    <w:lvl w:ilvl="0" w:tplc="0409000F">
      <w:start w:val="1"/>
      <w:numFmt w:val="decimal"/>
      <w:lvlText w:val="%1."/>
      <w:lvlJc w:val="left"/>
      <w:pPr>
        <w:ind w:left="90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1F542F"/>
    <w:multiLevelType w:val="hybridMultilevel"/>
    <w:tmpl w:val="07C44C24"/>
    <w:lvl w:ilvl="0" w:tplc="0409000F">
      <w:start w:val="1"/>
      <w:numFmt w:val="decimal"/>
      <w:lvlText w:val="%1."/>
      <w:lvlJc w:val="left"/>
      <w:pPr>
        <w:ind w:left="90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C845E9"/>
    <w:multiLevelType w:val="hybridMultilevel"/>
    <w:tmpl w:val="57E8D4C2"/>
    <w:lvl w:ilvl="0" w:tplc="04090019">
      <w:start w:val="1"/>
      <w:numFmt w:val="lowerLetter"/>
      <w:lvlText w:val="%1."/>
      <w:lvlJc w:val="left"/>
      <w:pPr>
        <w:ind w:left="126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EE4223B"/>
    <w:multiLevelType w:val="hybridMultilevel"/>
    <w:tmpl w:val="B612802E"/>
    <w:lvl w:ilvl="0" w:tplc="DFE058E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D66B1D"/>
    <w:multiLevelType w:val="hybridMultilevel"/>
    <w:tmpl w:val="10E8E2D0"/>
    <w:lvl w:ilvl="0" w:tplc="8C38E63C">
      <w:start w:val="14"/>
      <w:numFmt w:val="decimal"/>
      <w:lvlText w:val="%1."/>
      <w:lvlJc w:val="left"/>
      <w:pPr>
        <w:ind w:left="90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34766D"/>
    <w:multiLevelType w:val="hybridMultilevel"/>
    <w:tmpl w:val="EF0C58D2"/>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1E7EEA"/>
    <w:multiLevelType w:val="hybridMultilevel"/>
    <w:tmpl w:val="31BA1290"/>
    <w:lvl w:ilvl="0" w:tplc="04090019">
      <w:start w:val="1"/>
      <w:numFmt w:val="lowerLetter"/>
      <w:lvlText w:val="%1."/>
      <w:lvlJc w:val="left"/>
      <w:pPr>
        <w:ind w:left="1440" w:hanging="360"/>
      </w:pPr>
      <w:rPr>
        <w:rFonts w:hint="default"/>
      </w:rPr>
    </w:lvl>
    <w:lvl w:ilvl="1" w:tplc="0409000F">
      <w:start w:val="1"/>
      <w:numFmt w:val="decimal"/>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79131763"/>
    <w:multiLevelType w:val="hybridMultilevel"/>
    <w:tmpl w:val="C422F7DE"/>
    <w:lvl w:ilvl="0" w:tplc="4A3C65DA">
      <w:start w:val="1"/>
      <w:numFmt w:val="lowerLetter"/>
      <w:lvlText w:val="%1."/>
      <w:lvlJc w:val="left"/>
      <w:pPr>
        <w:ind w:left="1620" w:hanging="36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18">
    <w:nsid w:val="79F92A35"/>
    <w:multiLevelType w:val="hybridMultilevel"/>
    <w:tmpl w:val="A3B26B8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18"/>
  </w:num>
  <w:num w:numId="3">
    <w:abstractNumId w:val="6"/>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5"/>
  </w:num>
  <w:num w:numId="7">
    <w:abstractNumId w:val="4"/>
  </w:num>
  <w:num w:numId="8">
    <w:abstractNumId w:val="1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2"/>
  </w:num>
  <w:num w:numId="14">
    <w:abstractNumId w:val="5"/>
  </w:num>
  <w:num w:numId="15">
    <w:abstractNumId w:val="16"/>
  </w:num>
  <w:num w:numId="16">
    <w:abstractNumId w:val="2"/>
  </w:num>
  <w:num w:numId="17">
    <w:abstractNumId w:val="13"/>
  </w:num>
  <w:num w:numId="18">
    <w:abstractNumId w:val="0"/>
  </w:num>
  <w:num w:numId="19">
    <w:abstractNumId w:val="3"/>
  </w:num>
  <w:num w:numId="2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4F"/>
    <w:rsid w:val="000113C3"/>
    <w:rsid w:val="00014D14"/>
    <w:rsid w:val="000269CA"/>
    <w:rsid w:val="00030FCA"/>
    <w:rsid w:val="00042A2D"/>
    <w:rsid w:val="00045CA1"/>
    <w:rsid w:val="00045EC5"/>
    <w:rsid w:val="000746C9"/>
    <w:rsid w:val="00080F98"/>
    <w:rsid w:val="00087786"/>
    <w:rsid w:val="000A491A"/>
    <w:rsid w:val="000D2507"/>
    <w:rsid w:val="000F1DAE"/>
    <w:rsid w:val="00105773"/>
    <w:rsid w:val="00112944"/>
    <w:rsid w:val="0012226F"/>
    <w:rsid w:val="00142C89"/>
    <w:rsid w:val="0015475C"/>
    <w:rsid w:val="00181744"/>
    <w:rsid w:val="00183DCF"/>
    <w:rsid w:val="001C1816"/>
    <w:rsid w:val="001D778F"/>
    <w:rsid w:val="00252149"/>
    <w:rsid w:val="00270A35"/>
    <w:rsid w:val="00272C2C"/>
    <w:rsid w:val="00295E6E"/>
    <w:rsid w:val="002C451E"/>
    <w:rsid w:val="002D47FF"/>
    <w:rsid w:val="002F34CF"/>
    <w:rsid w:val="0031640F"/>
    <w:rsid w:val="00323C39"/>
    <w:rsid w:val="00324868"/>
    <w:rsid w:val="0032513E"/>
    <w:rsid w:val="00326549"/>
    <w:rsid w:val="003449DC"/>
    <w:rsid w:val="00350F44"/>
    <w:rsid w:val="00362C23"/>
    <w:rsid w:val="00365574"/>
    <w:rsid w:val="003776A5"/>
    <w:rsid w:val="0039340D"/>
    <w:rsid w:val="003956A2"/>
    <w:rsid w:val="003A1676"/>
    <w:rsid w:val="003A72E2"/>
    <w:rsid w:val="003B0C89"/>
    <w:rsid w:val="003B3BD1"/>
    <w:rsid w:val="003E2786"/>
    <w:rsid w:val="003F13B7"/>
    <w:rsid w:val="003F1D19"/>
    <w:rsid w:val="00417549"/>
    <w:rsid w:val="00420A7E"/>
    <w:rsid w:val="00425F70"/>
    <w:rsid w:val="004276BA"/>
    <w:rsid w:val="00431025"/>
    <w:rsid w:val="004730D8"/>
    <w:rsid w:val="004778C1"/>
    <w:rsid w:val="004835E1"/>
    <w:rsid w:val="004905D5"/>
    <w:rsid w:val="004B61FF"/>
    <w:rsid w:val="004E070C"/>
    <w:rsid w:val="004F36CB"/>
    <w:rsid w:val="004F4567"/>
    <w:rsid w:val="004F6433"/>
    <w:rsid w:val="004F7279"/>
    <w:rsid w:val="005047A1"/>
    <w:rsid w:val="00514D5A"/>
    <w:rsid w:val="00515CA4"/>
    <w:rsid w:val="00515E2A"/>
    <w:rsid w:val="00546B5A"/>
    <w:rsid w:val="00551274"/>
    <w:rsid w:val="00577EB7"/>
    <w:rsid w:val="005910B8"/>
    <w:rsid w:val="00594AC5"/>
    <w:rsid w:val="005967A7"/>
    <w:rsid w:val="005A1418"/>
    <w:rsid w:val="005A5C2B"/>
    <w:rsid w:val="005A79AA"/>
    <w:rsid w:val="005C62D2"/>
    <w:rsid w:val="005D2D55"/>
    <w:rsid w:val="005D51D6"/>
    <w:rsid w:val="005E1953"/>
    <w:rsid w:val="006053E6"/>
    <w:rsid w:val="00633A28"/>
    <w:rsid w:val="00675F08"/>
    <w:rsid w:val="0069608B"/>
    <w:rsid w:val="006A129E"/>
    <w:rsid w:val="006B4617"/>
    <w:rsid w:val="006B760B"/>
    <w:rsid w:val="006D3495"/>
    <w:rsid w:val="006E7A58"/>
    <w:rsid w:val="006F3FD2"/>
    <w:rsid w:val="006F4C5E"/>
    <w:rsid w:val="00725C15"/>
    <w:rsid w:val="007553FF"/>
    <w:rsid w:val="007A3326"/>
    <w:rsid w:val="007B3B63"/>
    <w:rsid w:val="007B4B35"/>
    <w:rsid w:val="007D5BD6"/>
    <w:rsid w:val="007D7BB7"/>
    <w:rsid w:val="007E070A"/>
    <w:rsid w:val="007F1CEB"/>
    <w:rsid w:val="00806D62"/>
    <w:rsid w:val="00863BEE"/>
    <w:rsid w:val="008767B7"/>
    <w:rsid w:val="00877188"/>
    <w:rsid w:val="0089498F"/>
    <w:rsid w:val="00894F8A"/>
    <w:rsid w:val="008A6C47"/>
    <w:rsid w:val="008D4C3C"/>
    <w:rsid w:val="008E24C1"/>
    <w:rsid w:val="008E63AF"/>
    <w:rsid w:val="00924863"/>
    <w:rsid w:val="0094667F"/>
    <w:rsid w:val="0096027C"/>
    <w:rsid w:val="00964600"/>
    <w:rsid w:val="009777E1"/>
    <w:rsid w:val="00980625"/>
    <w:rsid w:val="009A06DC"/>
    <w:rsid w:val="009B148D"/>
    <w:rsid w:val="009B249A"/>
    <w:rsid w:val="009C12A9"/>
    <w:rsid w:val="009C4FBE"/>
    <w:rsid w:val="009F622E"/>
    <w:rsid w:val="00A37C27"/>
    <w:rsid w:val="00A628EB"/>
    <w:rsid w:val="00A8146B"/>
    <w:rsid w:val="00A82EE3"/>
    <w:rsid w:val="00A86D8A"/>
    <w:rsid w:val="00AA2ECE"/>
    <w:rsid w:val="00AA7C30"/>
    <w:rsid w:val="00AB2E1B"/>
    <w:rsid w:val="00AE5241"/>
    <w:rsid w:val="00AF37D6"/>
    <w:rsid w:val="00AF4C2A"/>
    <w:rsid w:val="00B22253"/>
    <w:rsid w:val="00B253C7"/>
    <w:rsid w:val="00B350CF"/>
    <w:rsid w:val="00B47C97"/>
    <w:rsid w:val="00B57E09"/>
    <w:rsid w:val="00B63831"/>
    <w:rsid w:val="00BA424B"/>
    <w:rsid w:val="00BA699B"/>
    <w:rsid w:val="00BB643A"/>
    <w:rsid w:val="00BD75A2"/>
    <w:rsid w:val="00C00E37"/>
    <w:rsid w:val="00C01E91"/>
    <w:rsid w:val="00C30889"/>
    <w:rsid w:val="00C31F4F"/>
    <w:rsid w:val="00C435C9"/>
    <w:rsid w:val="00C82168"/>
    <w:rsid w:val="00CA049A"/>
    <w:rsid w:val="00CA71AB"/>
    <w:rsid w:val="00CB1D7C"/>
    <w:rsid w:val="00CD1B51"/>
    <w:rsid w:val="00CD3981"/>
    <w:rsid w:val="00CD6BCA"/>
    <w:rsid w:val="00D06D2A"/>
    <w:rsid w:val="00D100DD"/>
    <w:rsid w:val="00D23467"/>
    <w:rsid w:val="00D32F1A"/>
    <w:rsid w:val="00D37F47"/>
    <w:rsid w:val="00D4757A"/>
    <w:rsid w:val="00D50040"/>
    <w:rsid w:val="00D90108"/>
    <w:rsid w:val="00D92F04"/>
    <w:rsid w:val="00DA1EBC"/>
    <w:rsid w:val="00DB184F"/>
    <w:rsid w:val="00DD28CF"/>
    <w:rsid w:val="00DD5817"/>
    <w:rsid w:val="00DE3524"/>
    <w:rsid w:val="00E335A9"/>
    <w:rsid w:val="00E406BC"/>
    <w:rsid w:val="00E447FB"/>
    <w:rsid w:val="00E61BD7"/>
    <w:rsid w:val="00E64F44"/>
    <w:rsid w:val="00E74A35"/>
    <w:rsid w:val="00E87AD7"/>
    <w:rsid w:val="00EA2E67"/>
    <w:rsid w:val="00EE4E1B"/>
    <w:rsid w:val="00EF38FD"/>
    <w:rsid w:val="00F25BA2"/>
    <w:rsid w:val="00F31B52"/>
    <w:rsid w:val="00F45468"/>
    <w:rsid w:val="00F527C1"/>
    <w:rsid w:val="00F56DF8"/>
    <w:rsid w:val="00F575B6"/>
    <w:rsid w:val="00F605D4"/>
    <w:rsid w:val="00F8432C"/>
    <w:rsid w:val="00F84780"/>
    <w:rsid w:val="00FA4BF3"/>
    <w:rsid w:val="00FB035C"/>
    <w:rsid w:val="00FC7C02"/>
    <w:rsid w:val="00FF0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C23"/>
    <w:pPr>
      <w:ind w:left="720"/>
      <w:contextualSpacing/>
    </w:pPr>
  </w:style>
  <w:style w:type="character" w:styleId="PlaceholderText">
    <w:name w:val="Placeholder Text"/>
    <w:basedOn w:val="DefaultParagraphFont"/>
    <w:uiPriority w:val="99"/>
    <w:semiHidden/>
    <w:rsid w:val="00362C23"/>
    <w:rPr>
      <w:color w:val="808080"/>
    </w:rPr>
  </w:style>
  <w:style w:type="paragraph" w:styleId="BalloonText">
    <w:name w:val="Balloon Text"/>
    <w:basedOn w:val="Normal"/>
    <w:link w:val="BalloonTextChar"/>
    <w:uiPriority w:val="99"/>
    <w:semiHidden/>
    <w:unhideWhenUsed/>
    <w:rsid w:val="00362C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C23"/>
    <w:rPr>
      <w:rFonts w:ascii="Tahoma" w:hAnsi="Tahoma" w:cs="Tahoma"/>
      <w:sz w:val="16"/>
      <w:szCs w:val="16"/>
    </w:rPr>
  </w:style>
  <w:style w:type="table" w:styleId="TableGrid">
    <w:name w:val="Table Grid"/>
    <w:basedOn w:val="TableNormal"/>
    <w:uiPriority w:val="59"/>
    <w:rsid w:val="007F1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956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6A2"/>
  </w:style>
  <w:style w:type="paragraph" w:styleId="Footer">
    <w:name w:val="footer"/>
    <w:basedOn w:val="Normal"/>
    <w:link w:val="FooterChar"/>
    <w:uiPriority w:val="99"/>
    <w:unhideWhenUsed/>
    <w:rsid w:val="003956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6A2"/>
  </w:style>
  <w:style w:type="paragraph" w:customStyle="1" w:styleId="20-NumQuestion">
    <w:name w:val="20 - Num Question"/>
    <w:rsid w:val="00F31B52"/>
    <w:pPr>
      <w:tabs>
        <w:tab w:val="right" w:pos="320"/>
        <w:tab w:val="left" w:pos="420"/>
        <w:tab w:val="right" w:pos="9360"/>
      </w:tabs>
      <w:spacing w:before="80" w:after="0" w:line="270" w:lineRule="atLeast"/>
      <w:ind w:left="420" w:hanging="420"/>
    </w:pPr>
    <w:rPr>
      <w:rFonts w:ascii="Arial" w:eastAsia="Times New Roman" w:hAnsi="Arial" w:cs="Times New Roman"/>
      <w:szCs w:val="20"/>
    </w:rPr>
  </w:style>
  <w:style w:type="character" w:customStyle="1" w:styleId="01-bold">
    <w:name w:val="01 - bold"/>
    <w:rsid w:val="00F31B52"/>
    <w:rPr>
      <w:b/>
      <w:bCs/>
    </w:rPr>
  </w:style>
  <w:style w:type="character" w:customStyle="1" w:styleId="02-italic">
    <w:name w:val="02 - italic"/>
    <w:rsid w:val="00F31B52"/>
    <w:rPr>
      <w:i/>
    </w:rPr>
  </w:style>
  <w:style w:type="character" w:customStyle="1" w:styleId="11-MathPi1">
    <w:name w:val="11 - Math Pi 1"/>
    <w:rsid w:val="00F31B52"/>
    <w:rPr>
      <w:rFonts w:ascii="MathematicalPi-One" w:hAnsi="MathematicalPi-One"/>
    </w:rPr>
  </w:style>
  <w:style w:type="paragraph" w:customStyle="1" w:styleId="40a-MCAns2col">
    <w:name w:val="40a-MC Ans 2 col"/>
    <w:basedOn w:val="Normal"/>
    <w:rsid w:val="00F31B52"/>
    <w:pPr>
      <w:tabs>
        <w:tab w:val="right" w:pos="740"/>
        <w:tab w:val="left" w:pos="840"/>
        <w:tab w:val="right" w:pos="2540"/>
        <w:tab w:val="left" w:pos="2640"/>
      </w:tabs>
      <w:spacing w:before="80" w:after="0" w:line="270" w:lineRule="atLeast"/>
      <w:ind w:left="840" w:hanging="420"/>
    </w:pPr>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C23"/>
    <w:pPr>
      <w:ind w:left="720"/>
      <w:contextualSpacing/>
    </w:pPr>
  </w:style>
  <w:style w:type="character" w:styleId="PlaceholderText">
    <w:name w:val="Placeholder Text"/>
    <w:basedOn w:val="DefaultParagraphFont"/>
    <w:uiPriority w:val="99"/>
    <w:semiHidden/>
    <w:rsid w:val="00362C23"/>
    <w:rPr>
      <w:color w:val="808080"/>
    </w:rPr>
  </w:style>
  <w:style w:type="paragraph" w:styleId="BalloonText">
    <w:name w:val="Balloon Text"/>
    <w:basedOn w:val="Normal"/>
    <w:link w:val="BalloonTextChar"/>
    <w:uiPriority w:val="99"/>
    <w:semiHidden/>
    <w:unhideWhenUsed/>
    <w:rsid w:val="00362C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C23"/>
    <w:rPr>
      <w:rFonts w:ascii="Tahoma" w:hAnsi="Tahoma" w:cs="Tahoma"/>
      <w:sz w:val="16"/>
      <w:szCs w:val="16"/>
    </w:rPr>
  </w:style>
  <w:style w:type="table" w:styleId="TableGrid">
    <w:name w:val="Table Grid"/>
    <w:basedOn w:val="TableNormal"/>
    <w:uiPriority w:val="59"/>
    <w:rsid w:val="007F1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956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6A2"/>
  </w:style>
  <w:style w:type="paragraph" w:styleId="Footer">
    <w:name w:val="footer"/>
    <w:basedOn w:val="Normal"/>
    <w:link w:val="FooterChar"/>
    <w:uiPriority w:val="99"/>
    <w:unhideWhenUsed/>
    <w:rsid w:val="003956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6A2"/>
  </w:style>
  <w:style w:type="paragraph" w:customStyle="1" w:styleId="20-NumQuestion">
    <w:name w:val="20 - Num Question"/>
    <w:rsid w:val="00F31B52"/>
    <w:pPr>
      <w:tabs>
        <w:tab w:val="right" w:pos="320"/>
        <w:tab w:val="left" w:pos="420"/>
        <w:tab w:val="right" w:pos="9360"/>
      </w:tabs>
      <w:spacing w:before="80" w:after="0" w:line="270" w:lineRule="atLeast"/>
      <w:ind w:left="420" w:hanging="420"/>
    </w:pPr>
    <w:rPr>
      <w:rFonts w:ascii="Arial" w:eastAsia="Times New Roman" w:hAnsi="Arial" w:cs="Times New Roman"/>
      <w:szCs w:val="20"/>
    </w:rPr>
  </w:style>
  <w:style w:type="character" w:customStyle="1" w:styleId="01-bold">
    <w:name w:val="01 - bold"/>
    <w:rsid w:val="00F31B52"/>
    <w:rPr>
      <w:b/>
      <w:bCs/>
    </w:rPr>
  </w:style>
  <w:style w:type="character" w:customStyle="1" w:styleId="02-italic">
    <w:name w:val="02 - italic"/>
    <w:rsid w:val="00F31B52"/>
    <w:rPr>
      <w:i/>
    </w:rPr>
  </w:style>
  <w:style w:type="character" w:customStyle="1" w:styleId="11-MathPi1">
    <w:name w:val="11 - Math Pi 1"/>
    <w:rsid w:val="00F31B52"/>
    <w:rPr>
      <w:rFonts w:ascii="MathematicalPi-One" w:hAnsi="MathematicalPi-One"/>
    </w:rPr>
  </w:style>
  <w:style w:type="paragraph" w:customStyle="1" w:styleId="40a-MCAns2col">
    <w:name w:val="40a-MC Ans 2 col"/>
    <w:basedOn w:val="Normal"/>
    <w:rsid w:val="00F31B52"/>
    <w:pPr>
      <w:tabs>
        <w:tab w:val="right" w:pos="740"/>
        <w:tab w:val="left" w:pos="840"/>
        <w:tab w:val="right" w:pos="2540"/>
        <w:tab w:val="left" w:pos="2640"/>
      </w:tabs>
      <w:spacing w:before="80" w:after="0" w:line="270" w:lineRule="atLeast"/>
      <w:ind w:left="840" w:hanging="420"/>
    </w:pPr>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4554">
      <w:bodyDiv w:val="1"/>
      <w:marLeft w:val="0"/>
      <w:marRight w:val="0"/>
      <w:marTop w:val="0"/>
      <w:marBottom w:val="0"/>
      <w:divBdr>
        <w:top w:val="none" w:sz="0" w:space="0" w:color="auto"/>
        <w:left w:val="none" w:sz="0" w:space="0" w:color="auto"/>
        <w:bottom w:val="none" w:sz="0" w:space="0" w:color="auto"/>
        <w:right w:val="none" w:sz="0" w:space="0" w:color="auto"/>
      </w:divBdr>
    </w:div>
    <w:div w:id="115756467">
      <w:bodyDiv w:val="1"/>
      <w:marLeft w:val="0"/>
      <w:marRight w:val="0"/>
      <w:marTop w:val="0"/>
      <w:marBottom w:val="0"/>
      <w:divBdr>
        <w:top w:val="none" w:sz="0" w:space="0" w:color="auto"/>
        <w:left w:val="none" w:sz="0" w:space="0" w:color="auto"/>
        <w:bottom w:val="none" w:sz="0" w:space="0" w:color="auto"/>
        <w:right w:val="none" w:sz="0" w:space="0" w:color="auto"/>
      </w:divBdr>
    </w:div>
    <w:div w:id="147787791">
      <w:bodyDiv w:val="1"/>
      <w:marLeft w:val="0"/>
      <w:marRight w:val="0"/>
      <w:marTop w:val="0"/>
      <w:marBottom w:val="0"/>
      <w:divBdr>
        <w:top w:val="none" w:sz="0" w:space="0" w:color="auto"/>
        <w:left w:val="none" w:sz="0" w:space="0" w:color="auto"/>
        <w:bottom w:val="none" w:sz="0" w:space="0" w:color="auto"/>
        <w:right w:val="none" w:sz="0" w:space="0" w:color="auto"/>
      </w:divBdr>
    </w:div>
    <w:div w:id="236213823">
      <w:bodyDiv w:val="1"/>
      <w:marLeft w:val="0"/>
      <w:marRight w:val="0"/>
      <w:marTop w:val="0"/>
      <w:marBottom w:val="0"/>
      <w:divBdr>
        <w:top w:val="none" w:sz="0" w:space="0" w:color="auto"/>
        <w:left w:val="none" w:sz="0" w:space="0" w:color="auto"/>
        <w:bottom w:val="none" w:sz="0" w:space="0" w:color="auto"/>
        <w:right w:val="none" w:sz="0" w:space="0" w:color="auto"/>
      </w:divBdr>
    </w:div>
    <w:div w:id="593130214">
      <w:bodyDiv w:val="1"/>
      <w:marLeft w:val="0"/>
      <w:marRight w:val="0"/>
      <w:marTop w:val="0"/>
      <w:marBottom w:val="0"/>
      <w:divBdr>
        <w:top w:val="none" w:sz="0" w:space="0" w:color="auto"/>
        <w:left w:val="none" w:sz="0" w:space="0" w:color="auto"/>
        <w:bottom w:val="none" w:sz="0" w:space="0" w:color="auto"/>
        <w:right w:val="none" w:sz="0" w:space="0" w:color="auto"/>
      </w:divBdr>
    </w:div>
    <w:div w:id="758016872">
      <w:bodyDiv w:val="1"/>
      <w:marLeft w:val="0"/>
      <w:marRight w:val="0"/>
      <w:marTop w:val="0"/>
      <w:marBottom w:val="0"/>
      <w:divBdr>
        <w:top w:val="none" w:sz="0" w:space="0" w:color="auto"/>
        <w:left w:val="none" w:sz="0" w:space="0" w:color="auto"/>
        <w:bottom w:val="none" w:sz="0" w:space="0" w:color="auto"/>
        <w:right w:val="none" w:sz="0" w:space="0" w:color="auto"/>
      </w:divBdr>
    </w:div>
    <w:div w:id="1064448446">
      <w:bodyDiv w:val="1"/>
      <w:marLeft w:val="0"/>
      <w:marRight w:val="0"/>
      <w:marTop w:val="0"/>
      <w:marBottom w:val="0"/>
      <w:divBdr>
        <w:top w:val="none" w:sz="0" w:space="0" w:color="auto"/>
        <w:left w:val="none" w:sz="0" w:space="0" w:color="auto"/>
        <w:bottom w:val="none" w:sz="0" w:space="0" w:color="auto"/>
        <w:right w:val="none" w:sz="0" w:space="0" w:color="auto"/>
      </w:divBdr>
    </w:div>
    <w:div w:id="1667396611">
      <w:bodyDiv w:val="1"/>
      <w:marLeft w:val="0"/>
      <w:marRight w:val="0"/>
      <w:marTop w:val="0"/>
      <w:marBottom w:val="0"/>
      <w:divBdr>
        <w:top w:val="none" w:sz="0" w:space="0" w:color="auto"/>
        <w:left w:val="none" w:sz="0" w:space="0" w:color="auto"/>
        <w:bottom w:val="none" w:sz="0" w:space="0" w:color="auto"/>
        <w:right w:val="none" w:sz="0" w:space="0" w:color="auto"/>
      </w:divBdr>
    </w:div>
    <w:div w:id="1951470682">
      <w:bodyDiv w:val="1"/>
      <w:marLeft w:val="0"/>
      <w:marRight w:val="0"/>
      <w:marTop w:val="0"/>
      <w:marBottom w:val="0"/>
      <w:divBdr>
        <w:top w:val="none" w:sz="0" w:space="0" w:color="auto"/>
        <w:left w:val="none" w:sz="0" w:space="0" w:color="auto"/>
        <w:bottom w:val="none" w:sz="0" w:space="0" w:color="auto"/>
        <w:right w:val="none" w:sz="0" w:space="0" w:color="auto"/>
      </w:divBdr>
    </w:div>
    <w:div w:id="1977877125">
      <w:bodyDiv w:val="1"/>
      <w:marLeft w:val="0"/>
      <w:marRight w:val="0"/>
      <w:marTop w:val="0"/>
      <w:marBottom w:val="0"/>
      <w:divBdr>
        <w:top w:val="none" w:sz="0" w:space="0" w:color="auto"/>
        <w:left w:val="none" w:sz="0" w:space="0" w:color="auto"/>
        <w:bottom w:val="none" w:sz="0" w:space="0" w:color="auto"/>
        <w:right w:val="none" w:sz="0" w:space="0" w:color="auto"/>
      </w:divBdr>
    </w:div>
    <w:div w:id="200870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8.wmf"/><Relationship Id="rId39" Type="http://schemas.openxmlformats.org/officeDocument/2006/relationships/oleObject" Target="embeddings/oleObject8.bin"/><Relationship Id="rId21" Type="http://schemas.openxmlformats.org/officeDocument/2006/relationships/image" Target="media/image14.png"/><Relationship Id="rId34" Type="http://schemas.openxmlformats.org/officeDocument/2006/relationships/image" Target="media/image22.wmf"/><Relationship Id="rId42" Type="http://schemas.openxmlformats.org/officeDocument/2006/relationships/image" Target="media/image26.wmf"/><Relationship Id="rId47" Type="http://schemas.openxmlformats.org/officeDocument/2006/relationships/oleObject" Target="embeddings/oleObject12.bin"/><Relationship Id="rId50" Type="http://schemas.openxmlformats.org/officeDocument/2006/relationships/image" Target="media/image30.wmf"/><Relationship Id="rId55" Type="http://schemas.openxmlformats.org/officeDocument/2006/relationships/oleObject" Target="embeddings/oleObject16.bin"/><Relationship Id="rId63" Type="http://schemas.openxmlformats.org/officeDocument/2006/relationships/oleObject" Target="embeddings/oleObject20.bin"/><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wmf"/><Relationship Id="rId32" Type="http://schemas.openxmlformats.org/officeDocument/2006/relationships/image" Target="media/image21.wmf"/><Relationship Id="rId37" Type="http://schemas.openxmlformats.org/officeDocument/2006/relationships/oleObject" Target="embeddings/oleObject7.bin"/><Relationship Id="rId40" Type="http://schemas.openxmlformats.org/officeDocument/2006/relationships/image" Target="media/image25.wmf"/><Relationship Id="rId45" Type="http://schemas.openxmlformats.org/officeDocument/2006/relationships/oleObject" Target="embeddings/oleObject11.bin"/><Relationship Id="rId53" Type="http://schemas.openxmlformats.org/officeDocument/2006/relationships/oleObject" Target="embeddings/oleObject15.bin"/><Relationship Id="rId58" Type="http://schemas.openxmlformats.org/officeDocument/2006/relationships/image" Target="media/image34.wmf"/><Relationship Id="rId66"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image" Target="media/image19.wmf"/><Relationship Id="rId36" Type="http://schemas.openxmlformats.org/officeDocument/2006/relationships/image" Target="media/image23.wmf"/><Relationship Id="rId49" Type="http://schemas.openxmlformats.org/officeDocument/2006/relationships/oleObject" Target="embeddings/oleObject13.bin"/><Relationship Id="rId57" Type="http://schemas.openxmlformats.org/officeDocument/2006/relationships/oleObject" Target="embeddings/oleObject17.bin"/><Relationship Id="rId61" Type="http://schemas.openxmlformats.org/officeDocument/2006/relationships/oleObject" Target="embeddings/oleObject19.bin"/><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oleObject" Target="embeddings/oleObject4.bin"/><Relationship Id="rId44" Type="http://schemas.openxmlformats.org/officeDocument/2006/relationships/image" Target="media/image27.wmf"/><Relationship Id="rId52" Type="http://schemas.openxmlformats.org/officeDocument/2006/relationships/image" Target="media/image31.wmf"/><Relationship Id="rId60" Type="http://schemas.openxmlformats.org/officeDocument/2006/relationships/image" Target="media/image35.wmf"/><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oleObject" Target="embeddings/oleObject2.bin"/><Relationship Id="rId30" Type="http://schemas.openxmlformats.org/officeDocument/2006/relationships/image" Target="media/image20.wmf"/><Relationship Id="rId35" Type="http://schemas.openxmlformats.org/officeDocument/2006/relationships/oleObject" Target="embeddings/oleObject6.bin"/><Relationship Id="rId43" Type="http://schemas.openxmlformats.org/officeDocument/2006/relationships/oleObject" Target="embeddings/oleObject10.bin"/><Relationship Id="rId48" Type="http://schemas.openxmlformats.org/officeDocument/2006/relationships/image" Target="media/image29.wmf"/><Relationship Id="rId56" Type="http://schemas.openxmlformats.org/officeDocument/2006/relationships/image" Target="media/image33.wmf"/><Relationship Id="rId64" Type="http://schemas.openxmlformats.org/officeDocument/2006/relationships/footer" Target="footer1.xml"/><Relationship Id="rId8" Type="http://schemas.openxmlformats.org/officeDocument/2006/relationships/image" Target="media/image1.emf"/><Relationship Id="rId51" Type="http://schemas.openxmlformats.org/officeDocument/2006/relationships/oleObject" Target="embeddings/oleObject14.bin"/><Relationship Id="rId3" Type="http://schemas.microsoft.com/office/2007/relationships/stylesWithEffects" Target="stylesWithEffect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24.wmf"/><Relationship Id="rId46" Type="http://schemas.openxmlformats.org/officeDocument/2006/relationships/image" Target="media/image28.wmf"/><Relationship Id="rId59" Type="http://schemas.openxmlformats.org/officeDocument/2006/relationships/oleObject" Target="embeddings/oleObject18.bin"/><Relationship Id="rId67" Type="http://schemas.openxmlformats.org/officeDocument/2006/relationships/theme" Target="theme/theme1.xml"/><Relationship Id="rId20" Type="http://schemas.openxmlformats.org/officeDocument/2006/relationships/image" Target="media/image13.png"/><Relationship Id="rId41" Type="http://schemas.openxmlformats.org/officeDocument/2006/relationships/oleObject" Target="embeddings/oleObject9.bin"/><Relationship Id="rId54" Type="http://schemas.openxmlformats.org/officeDocument/2006/relationships/image" Target="media/image32.wmf"/><Relationship Id="rId62" Type="http://schemas.openxmlformats.org/officeDocument/2006/relationships/image" Target="media/image36.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thematicalPi-One">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059"/>
    <w:rsid w:val="00051059"/>
    <w:rsid w:val="00BF1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100F"/>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10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12</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Bond</dc:creator>
  <cp:lastModifiedBy>Hannah</cp:lastModifiedBy>
  <cp:revision>50</cp:revision>
  <dcterms:created xsi:type="dcterms:W3CDTF">2011-07-26T15:07:00Z</dcterms:created>
  <dcterms:modified xsi:type="dcterms:W3CDTF">2011-07-29T16:25:00Z</dcterms:modified>
</cp:coreProperties>
</file>